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859" w:rsidRPr="00CF7837" w:rsidRDefault="00316859" w:rsidP="00CF7837">
      <w:pPr>
        <w:suppressAutoHyphens/>
        <w:spacing w:after="0" w:line="240" w:lineRule="auto"/>
        <w:ind w:left="5670"/>
        <w:jc w:val="right"/>
        <w:rPr>
          <w:rFonts w:ascii="Times New Roman" w:hAnsi="Times New Roman" w:cs="Times New Roman"/>
          <w:sz w:val="26"/>
          <w:szCs w:val="26"/>
        </w:rPr>
      </w:pPr>
      <w:r w:rsidRPr="00CF7837">
        <w:rPr>
          <w:rFonts w:ascii="Times New Roman" w:hAnsi="Times New Roman" w:cs="Times New Roman"/>
          <w:sz w:val="26"/>
          <w:szCs w:val="26"/>
        </w:rPr>
        <w:t>УТВЕРЖДЕНА</w:t>
      </w:r>
    </w:p>
    <w:p w:rsidR="00316859" w:rsidRPr="00CF7837" w:rsidRDefault="00316859" w:rsidP="00CF7837">
      <w:pPr>
        <w:suppressAutoHyphens/>
        <w:spacing w:after="0" w:line="240" w:lineRule="auto"/>
        <w:ind w:left="5670"/>
        <w:jc w:val="right"/>
        <w:rPr>
          <w:rFonts w:ascii="Times New Roman" w:hAnsi="Times New Roman" w:cs="Times New Roman"/>
          <w:sz w:val="26"/>
          <w:szCs w:val="26"/>
        </w:rPr>
      </w:pPr>
      <w:r w:rsidRPr="00CF7837">
        <w:rPr>
          <w:rFonts w:ascii="Times New Roman" w:hAnsi="Times New Roman" w:cs="Times New Roman"/>
          <w:sz w:val="26"/>
          <w:szCs w:val="26"/>
        </w:rPr>
        <w:t>приказом общества с ограниченной ответственностью «</w:t>
      </w:r>
      <w:r w:rsidR="00C02216" w:rsidRPr="00CF7837">
        <w:rPr>
          <w:rFonts w:ascii="Times New Roman" w:hAnsi="Times New Roman" w:cs="Times New Roman"/>
          <w:sz w:val="26"/>
          <w:szCs w:val="26"/>
        </w:rPr>
        <w:t>МФЦО «Энергосбыт</w:t>
      </w:r>
      <w:r w:rsidRPr="00CF7837">
        <w:rPr>
          <w:rFonts w:ascii="Times New Roman" w:hAnsi="Times New Roman" w:cs="Times New Roman"/>
          <w:sz w:val="26"/>
          <w:szCs w:val="26"/>
        </w:rPr>
        <w:t>»</w:t>
      </w:r>
    </w:p>
    <w:p w:rsidR="00316859" w:rsidRPr="00CF7837" w:rsidRDefault="00316859" w:rsidP="00CF7837">
      <w:pPr>
        <w:suppressAutoHyphens/>
        <w:spacing w:after="0" w:line="240" w:lineRule="auto"/>
        <w:ind w:left="5670"/>
        <w:jc w:val="right"/>
        <w:rPr>
          <w:rFonts w:ascii="Times New Roman" w:hAnsi="Times New Roman" w:cs="Times New Roman"/>
          <w:sz w:val="26"/>
          <w:szCs w:val="26"/>
        </w:rPr>
      </w:pPr>
      <w:r w:rsidRPr="00CF7837">
        <w:rPr>
          <w:rFonts w:ascii="Times New Roman" w:hAnsi="Times New Roman" w:cs="Times New Roman"/>
          <w:sz w:val="26"/>
          <w:szCs w:val="26"/>
        </w:rPr>
        <w:t>от  _____________  №  ______</w:t>
      </w:r>
    </w:p>
    <w:p w:rsidR="00316859" w:rsidRPr="00CF7837" w:rsidRDefault="00316859" w:rsidP="00316859">
      <w:pPr>
        <w:spacing w:after="0" w:line="240" w:lineRule="auto"/>
        <w:ind w:left="5103"/>
        <w:jc w:val="both"/>
        <w:rPr>
          <w:rFonts w:ascii="Times New Roman" w:hAnsi="Times New Roman" w:cs="Times New Roman"/>
          <w:sz w:val="26"/>
          <w:szCs w:val="26"/>
        </w:rPr>
      </w:pPr>
    </w:p>
    <w:p w:rsidR="00316859" w:rsidRPr="00CF7837" w:rsidRDefault="00316859" w:rsidP="00316859">
      <w:pPr>
        <w:spacing w:after="0" w:line="240" w:lineRule="auto"/>
        <w:ind w:left="5103"/>
        <w:jc w:val="both"/>
        <w:rPr>
          <w:rFonts w:ascii="Times New Roman" w:hAnsi="Times New Roman" w:cs="Times New Roman"/>
          <w:sz w:val="26"/>
          <w:szCs w:val="26"/>
        </w:rPr>
      </w:pPr>
    </w:p>
    <w:p w:rsidR="00CF7837" w:rsidRPr="00CF7837" w:rsidRDefault="00316859" w:rsidP="004849C7">
      <w:pPr>
        <w:widowControl w:val="0"/>
        <w:autoSpaceDE w:val="0"/>
        <w:autoSpaceDN w:val="0"/>
        <w:adjustRightInd w:val="0"/>
        <w:spacing w:after="0" w:line="240" w:lineRule="auto"/>
        <w:jc w:val="right"/>
        <w:rPr>
          <w:rFonts w:ascii="Times New Roman" w:hAnsi="Times New Roman" w:cs="Times New Roman"/>
          <w:b/>
          <w:bCs/>
          <w:sz w:val="26"/>
          <w:szCs w:val="26"/>
        </w:rPr>
      </w:pPr>
      <w:r w:rsidRPr="00CF7837">
        <w:rPr>
          <w:rFonts w:ascii="Times New Roman" w:hAnsi="Times New Roman" w:cs="Times New Roman"/>
          <w:sz w:val="26"/>
          <w:szCs w:val="26"/>
        </w:rPr>
        <w:t>Форма</w:t>
      </w:r>
    </w:p>
    <w:p w:rsidR="00194CB4" w:rsidRPr="00CF7837" w:rsidRDefault="00194CB4" w:rsidP="00BA031D">
      <w:pPr>
        <w:spacing w:before="100" w:beforeAutospacing="1" w:after="100" w:afterAutospacing="1" w:line="240" w:lineRule="auto"/>
        <w:jc w:val="center"/>
        <w:outlineLvl w:val="2"/>
        <w:rPr>
          <w:rFonts w:ascii="Times New Roman" w:eastAsia="Times New Roman" w:hAnsi="Times New Roman" w:cs="Times New Roman"/>
          <w:b/>
          <w:bCs/>
          <w:sz w:val="26"/>
          <w:szCs w:val="26"/>
          <w:lang w:eastAsia="ru-RU"/>
        </w:rPr>
      </w:pPr>
      <w:bookmarkStart w:id="0" w:name="_GoBack"/>
      <w:r w:rsidRPr="00CF7837">
        <w:rPr>
          <w:rFonts w:ascii="Times New Roman" w:eastAsia="Times New Roman" w:hAnsi="Times New Roman" w:cs="Times New Roman"/>
          <w:b/>
          <w:bCs/>
          <w:sz w:val="26"/>
          <w:szCs w:val="26"/>
          <w:lang w:eastAsia="ru-RU"/>
        </w:rPr>
        <w:t>ДОГОВОР</w:t>
      </w:r>
      <w:r w:rsidR="00316859" w:rsidRPr="00CF7837">
        <w:rPr>
          <w:rFonts w:ascii="Times New Roman" w:eastAsia="Times New Roman" w:hAnsi="Times New Roman" w:cs="Times New Roman"/>
          <w:b/>
          <w:bCs/>
          <w:sz w:val="26"/>
          <w:szCs w:val="26"/>
          <w:lang w:eastAsia="ru-RU"/>
        </w:rPr>
        <w:t xml:space="preserve"> №_______________</w:t>
      </w:r>
      <w:r w:rsidRPr="00CF7837">
        <w:rPr>
          <w:rFonts w:ascii="Times New Roman" w:eastAsia="Times New Roman" w:hAnsi="Times New Roman" w:cs="Times New Roman"/>
          <w:b/>
          <w:bCs/>
          <w:sz w:val="26"/>
          <w:szCs w:val="26"/>
          <w:lang w:eastAsia="ru-RU"/>
        </w:rPr>
        <w:t>,</w:t>
      </w:r>
      <w:r w:rsidRPr="00CF7837">
        <w:rPr>
          <w:rFonts w:ascii="Times New Roman" w:eastAsia="Times New Roman" w:hAnsi="Times New Roman" w:cs="Times New Roman"/>
          <w:b/>
          <w:bCs/>
          <w:sz w:val="26"/>
          <w:szCs w:val="26"/>
          <w:lang w:eastAsia="ru-RU"/>
        </w:rPr>
        <w:br/>
        <w:t>содержащий положения о предоставлении коммунальных услуг</w:t>
      </w:r>
      <w:r w:rsidR="00316859" w:rsidRPr="00CF7837">
        <w:rPr>
          <w:rFonts w:ascii="Times New Roman" w:eastAsia="Times New Roman" w:hAnsi="Times New Roman" w:cs="Times New Roman"/>
          <w:b/>
          <w:bCs/>
          <w:sz w:val="26"/>
          <w:szCs w:val="26"/>
          <w:lang w:eastAsia="ru-RU"/>
        </w:rPr>
        <w:t xml:space="preserve"> по </w:t>
      </w:r>
      <w:r w:rsidR="00C02216" w:rsidRPr="00CF7837">
        <w:rPr>
          <w:rFonts w:ascii="Times New Roman" w:eastAsia="Times New Roman" w:hAnsi="Times New Roman" w:cs="Times New Roman"/>
          <w:b/>
          <w:bCs/>
          <w:sz w:val="26"/>
          <w:szCs w:val="26"/>
          <w:lang w:eastAsia="ru-RU"/>
        </w:rPr>
        <w:t>горячему</w:t>
      </w:r>
      <w:r w:rsidR="00316859" w:rsidRPr="00CF7837">
        <w:rPr>
          <w:rFonts w:ascii="Times New Roman" w:eastAsia="Times New Roman" w:hAnsi="Times New Roman" w:cs="Times New Roman"/>
          <w:b/>
          <w:bCs/>
          <w:sz w:val="26"/>
          <w:szCs w:val="26"/>
          <w:lang w:eastAsia="ru-RU"/>
        </w:rPr>
        <w:t xml:space="preserve"> водоснабжению и </w:t>
      </w:r>
      <w:r w:rsidR="00C02216" w:rsidRPr="00CF7837">
        <w:rPr>
          <w:rFonts w:ascii="Times New Roman" w:eastAsia="Times New Roman" w:hAnsi="Times New Roman" w:cs="Times New Roman"/>
          <w:b/>
          <w:bCs/>
          <w:sz w:val="26"/>
          <w:szCs w:val="26"/>
          <w:lang w:eastAsia="ru-RU"/>
        </w:rPr>
        <w:t>отоплению</w:t>
      </w:r>
    </w:p>
    <w:bookmarkEnd w:id="0"/>
    <w:p w:rsidR="00CF7837" w:rsidRDefault="00316859" w:rsidP="00CF7837">
      <w:pPr>
        <w:widowControl w:val="0"/>
        <w:autoSpaceDE w:val="0"/>
        <w:autoSpaceDN w:val="0"/>
        <w:adjustRightInd w:val="0"/>
        <w:jc w:val="both"/>
        <w:rPr>
          <w:rFonts w:ascii="Times New Roman" w:hAnsi="Times New Roman" w:cs="Times New Roman"/>
          <w:sz w:val="26"/>
          <w:szCs w:val="26"/>
        </w:rPr>
      </w:pPr>
      <w:r w:rsidRPr="00CF7837">
        <w:rPr>
          <w:rFonts w:ascii="Times New Roman" w:hAnsi="Times New Roman" w:cs="Times New Roman"/>
          <w:b/>
          <w:bCs/>
          <w:sz w:val="26"/>
          <w:szCs w:val="26"/>
        </w:rPr>
        <w:t xml:space="preserve">г. </w:t>
      </w:r>
      <w:r w:rsidR="004C7CAF" w:rsidRPr="00CF7837">
        <w:rPr>
          <w:rFonts w:ascii="Times New Roman" w:hAnsi="Times New Roman" w:cs="Times New Roman"/>
          <w:b/>
          <w:bCs/>
          <w:sz w:val="26"/>
          <w:szCs w:val="26"/>
        </w:rPr>
        <w:t>Саратов</w:t>
      </w:r>
      <w:r w:rsidRPr="00CF7837">
        <w:rPr>
          <w:rFonts w:ascii="Times New Roman" w:hAnsi="Times New Roman" w:cs="Times New Roman"/>
          <w:b/>
          <w:bCs/>
          <w:sz w:val="26"/>
          <w:szCs w:val="26"/>
        </w:rPr>
        <w:tab/>
      </w:r>
      <w:r w:rsidRPr="00CF7837">
        <w:rPr>
          <w:rFonts w:ascii="Times New Roman" w:hAnsi="Times New Roman" w:cs="Times New Roman"/>
          <w:b/>
          <w:bCs/>
          <w:sz w:val="26"/>
          <w:szCs w:val="26"/>
        </w:rPr>
        <w:tab/>
      </w:r>
      <w:r w:rsidRPr="00CF7837">
        <w:rPr>
          <w:rFonts w:ascii="Times New Roman" w:hAnsi="Times New Roman" w:cs="Times New Roman"/>
          <w:b/>
          <w:bCs/>
          <w:sz w:val="26"/>
          <w:szCs w:val="26"/>
        </w:rPr>
        <w:tab/>
      </w:r>
      <w:r w:rsidRPr="00CF7837">
        <w:rPr>
          <w:rFonts w:ascii="Times New Roman" w:hAnsi="Times New Roman" w:cs="Times New Roman"/>
          <w:b/>
          <w:bCs/>
          <w:sz w:val="26"/>
          <w:szCs w:val="26"/>
        </w:rPr>
        <w:tab/>
      </w:r>
      <w:r w:rsidRPr="00CF7837">
        <w:rPr>
          <w:rFonts w:ascii="Times New Roman" w:hAnsi="Times New Roman" w:cs="Times New Roman"/>
          <w:b/>
          <w:bCs/>
          <w:sz w:val="26"/>
          <w:szCs w:val="26"/>
        </w:rPr>
        <w:tab/>
      </w:r>
      <w:r w:rsidRPr="00CF7837">
        <w:rPr>
          <w:rFonts w:ascii="Times New Roman" w:hAnsi="Times New Roman" w:cs="Times New Roman"/>
          <w:b/>
          <w:bCs/>
          <w:sz w:val="26"/>
          <w:szCs w:val="26"/>
        </w:rPr>
        <w:tab/>
      </w:r>
      <w:r w:rsidRPr="00CF7837">
        <w:rPr>
          <w:rFonts w:ascii="Times New Roman" w:hAnsi="Times New Roman" w:cs="Times New Roman"/>
          <w:b/>
          <w:bCs/>
          <w:sz w:val="26"/>
          <w:szCs w:val="26"/>
        </w:rPr>
        <w:tab/>
      </w:r>
      <w:r w:rsidRPr="00CF7837">
        <w:rPr>
          <w:rFonts w:ascii="Times New Roman" w:hAnsi="Times New Roman" w:cs="Times New Roman"/>
          <w:b/>
          <w:bCs/>
          <w:sz w:val="26"/>
          <w:szCs w:val="26"/>
        </w:rPr>
        <w:tab/>
      </w:r>
      <w:r w:rsidR="00CF7837" w:rsidRPr="00CF7837">
        <w:rPr>
          <w:rFonts w:ascii="Times New Roman" w:hAnsi="Times New Roman" w:cs="Times New Roman"/>
          <w:b/>
          <w:bCs/>
          <w:sz w:val="26"/>
          <w:szCs w:val="26"/>
        </w:rPr>
        <w:t xml:space="preserve">    </w:t>
      </w:r>
      <w:r w:rsidR="00CF7837">
        <w:rPr>
          <w:rFonts w:ascii="Times New Roman" w:hAnsi="Times New Roman" w:cs="Times New Roman"/>
          <w:b/>
          <w:bCs/>
          <w:sz w:val="26"/>
          <w:szCs w:val="26"/>
        </w:rPr>
        <w:t xml:space="preserve">                           </w:t>
      </w:r>
      <w:r w:rsidRPr="00CF7837">
        <w:rPr>
          <w:rFonts w:ascii="Times New Roman" w:hAnsi="Times New Roman" w:cs="Times New Roman"/>
          <w:b/>
          <w:bCs/>
          <w:sz w:val="26"/>
          <w:szCs w:val="26"/>
        </w:rPr>
        <w:t>__________________</w:t>
      </w:r>
      <w:r w:rsidRPr="00CF7837">
        <w:rPr>
          <w:rFonts w:ascii="Times New Roman" w:hAnsi="Times New Roman" w:cs="Times New Roman"/>
          <w:sz w:val="26"/>
          <w:szCs w:val="26"/>
        </w:rPr>
        <w:t xml:space="preserve">               </w:t>
      </w:r>
    </w:p>
    <w:p w:rsidR="001D63AC" w:rsidRPr="00CF7837" w:rsidRDefault="00316859" w:rsidP="00CF7837">
      <w:pPr>
        <w:widowControl w:val="0"/>
        <w:autoSpaceDE w:val="0"/>
        <w:autoSpaceDN w:val="0"/>
        <w:adjustRightInd w:val="0"/>
        <w:jc w:val="both"/>
        <w:rPr>
          <w:rFonts w:ascii="Times New Roman" w:hAnsi="Times New Roman" w:cs="Times New Roman"/>
          <w:sz w:val="26"/>
          <w:szCs w:val="26"/>
        </w:rPr>
      </w:pPr>
      <w:r w:rsidRPr="00CF7837">
        <w:rPr>
          <w:rFonts w:ascii="Times New Roman" w:hAnsi="Times New Roman" w:cs="Times New Roman"/>
          <w:sz w:val="26"/>
          <w:szCs w:val="26"/>
        </w:rPr>
        <w:t xml:space="preserve">___________________________________________________________________________________________________________, </w:t>
      </w:r>
      <w:proofErr w:type="gramStart"/>
      <w:r w:rsidRPr="00CF7837">
        <w:rPr>
          <w:rFonts w:ascii="Times New Roman" w:hAnsi="Times New Roman" w:cs="Times New Roman"/>
          <w:sz w:val="26"/>
          <w:szCs w:val="26"/>
        </w:rPr>
        <w:t>именуемое</w:t>
      </w:r>
      <w:proofErr w:type="gramEnd"/>
      <w:r w:rsidRPr="00CF7837">
        <w:rPr>
          <w:rFonts w:ascii="Times New Roman" w:hAnsi="Times New Roman" w:cs="Times New Roman"/>
          <w:sz w:val="26"/>
          <w:szCs w:val="26"/>
        </w:rPr>
        <w:t xml:space="preserve"> в дальнейшем «</w:t>
      </w:r>
      <w:proofErr w:type="spellStart"/>
      <w:r w:rsidRPr="00CF7837">
        <w:rPr>
          <w:rFonts w:ascii="Times New Roman" w:hAnsi="Times New Roman" w:cs="Times New Roman"/>
          <w:sz w:val="26"/>
          <w:szCs w:val="26"/>
        </w:rPr>
        <w:t>Ресурсоснабжающая</w:t>
      </w:r>
      <w:proofErr w:type="spellEnd"/>
      <w:r w:rsidRPr="00CF7837">
        <w:rPr>
          <w:rFonts w:ascii="Times New Roman" w:hAnsi="Times New Roman" w:cs="Times New Roman"/>
          <w:sz w:val="26"/>
          <w:szCs w:val="26"/>
        </w:rPr>
        <w:t xml:space="preserve"> организация» (далее </w:t>
      </w:r>
      <w:r w:rsidR="001D63AC" w:rsidRPr="00CF7837">
        <w:rPr>
          <w:rFonts w:ascii="Times New Roman" w:hAnsi="Times New Roman" w:cs="Times New Roman"/>
          <w:sz w:val="26"/>
          <w:szCs w:val="26"/>
        </w:rPr>
        <w:t>-</w:t>
      </w:r>
      <w:r w:rsidRPr="00CF7837">
        <w:rPr>
          <w:rFonts w:ascii="Times New Roman" w:hAnsi="Times New Roman" w:cs="Times New Roman"/>
          <w:sz w:val="26"/>
          <w:szCs w:val="26"/>
        </w:rPr>
        <w:t xml:space="preserve"> «РСО»), в </w:t>
      </w:r>
      <w:r w:rsidR="001D63AC" w:rsidRPr="00CF7837">
        <w:rPr>
          <w:rFonts w:ascii="Times New Roman" w:hAnsi="Times New Roman" w:cs="Times New Roman"/>
          <w:sz w:val="26"/>
          <w:szCs w:val="26"/>
        </w:rPr>
        <w:t>лице _______</w:t>
      </w:r>
      <w:r w:rsidRPr="00CF7837">
        <w:rPr>
          <w:rFonts w:ascii="Times New Roman" w:hAnsi="Times New Roman" w:cs="Times New Roman"/>
          <w:sz w:val="26"/>
          <w:szCs w:val="26"/>
        </w:rPr>
        <w:t>_________, действующего на основании ___</w:t>
      </w:r>
      <w:r w:rsidR="001D63AC" w:rsidRPr="00CF7837">
        <w:rPr>
          <w:rFonts w:ascii="Times New Roman" w:hAnsi="Times New Roman" w:cs="Times New Roman"/>
          <w:sz w:val="26"/>
          <w:szCs w:val="26"/>
        </w:rPr>
        <w:t>______________________</w:t>
      </w:r>
      <w:r w:rsidRPr="00CF7837">
        <w:rPr>
          <w:rFonts w:ascii="Times New Roman" w:hAnsi="Times New Roman" w:cs="Times New Roman"/>
          <w:sz w:val="26"/>
          <w:szCs w:val="26"/>
        </w:rPr>
        <w:t xml:space="preserve">_, с одной стороны, и </w:t>
      </w:r>
    </w:p>
    <w:p w:rsidR="001D63AC" w:rsidRPr="00CF7837" w:rsidRDefault="001D63AC" w:rsidP="001D63AC">
      <w:pPr>
        <w:spacing w:after="0" w:line="240" w:lineRule="auto"/>
        <w:jc w:val="both"/>
        <w:outlineLvl w:val="2"/>
        <w:rPr>
          <w:rFonts w:ascii="Times New Roman" w:hAnsi="Times New Roman" w:cs="Times New Roman"/>
          <w:sz w:val="26"/>
          <w:szCs w:val="26"/>
        </w:rPr>
      </w:pPr>
      <w:r w:rsidRPr="00CF7837">
        <w:rPr>
          <w:rFonts w:ascii="Times New Roman" w:hAnsi="Times New Roman" w:cs="Times New Roman"/>
          <w:sz w:val="26"/>
          <w:szCs w:val="26"/>
        </w:rPr>
        <w:t>____________________________________________________________________</w:t>
      </w:r>
    </w:p>
    <w:p w:rsidR="001D63AC" w:rsidRPr="00CF7837" w:rsidRDefault="00C11EE8" w:rsidP="001D63AC">
      <w:pPr>
        <w:spacing w:after="0" w:line="240" w:lineRule="auto"/>
        <w:jc w:val="center"/>
        <w:outlineLvl w:val="2"/>
        <w:rPr>
          <w:rFonts w:ascii="Times New Roman" w:hAnsi="Times New Roman" w:cs="Times New Roman"/>
          <w:sz w:val="26"/>
          <w:szCs w:val="26"/>
        </w:rPr>
      </w:pPr>
      <w:r w:rsidRPr="00CF7837">
        <w:rPr>
          <w:rFonts w:ascii="Times New Roman" w:hAnsi="Times New Roman" w:cs="Times New Roman"/>
          <w:sz w:val="26"/>
          <w:szCs w:val="26"/>
          <w:u w:val="single"/>
        </w:rPr>
        <w:t>(</w:t>
      </w:r>
      <w:r w:rsidRPr="00CF7837">
        <w:rPr>
          <w:rFonts w:ascii="Times New Roman" w:eastAsia="Times New Roman" w:hAnsi="Times New Roman" w:cs="Times New Roman"/>
          <w:sz w:val="26"/>
          <w:szCs w:val="26"/>
          <w:u w:val="single"/>
          <w:lang w:eastAsia="ru-RU"/>
        </w:rPr>
        <w:t>ФИО, дата и место рождения, место</w:t>
      </w:r>
      <w:r w:rsidR="00B5361E" w:rsidRPr="00CF7837">
        <w:rPr>
          <w:rFonts w:ascii="Times New Roman" w:eastAsia="Times New Roman" w:hAnsi="Times New Roman" w:cs="Times New Roman"/>
          <w:sz w:val="26"/>
          <w:szCs w:val="26"/>
          <w:u w:val="single"/>
          <w:lang w:eastAsia="ru-RU"/>
        </w:rPr>
        <w:t xml:space="preserve"> жительства, место  регистрации</w:t>
      </w:r>
      <w:r w:rsidR="001D63AC" w:rsidRPr="00CF7837">
        <w:rPr>
          <w:rFonts w:ascii="Times New Roman" w:hAnsi="Times New Roman" w:cs="Times New Roman"/>
          <w:b/>
          <w:bCs/>
          <w:sz w:val="26"/>
          <w:szCs w:val="26"/>
        </w:rPr>
        <w:t>),</w:t>
      </w:r>
    </w:p>
    <w:p w:rsidR="001D63AC" w:rsidRPr="00CF7837" w:rsidRDefault="00316859" w:rsidP="001D63AC">
      <w:pPr>
        <w:spacing w:after="0" w:line="240" w:lineRule="auto"/>
        <w:jc w:val="both"/>
        <w:outlineLvl w:val="2"/>
        <w:rPr>
          <w:rFonts w:ascii="Times New Roman" w:hAnsi="Times New Roman" w:cs="Times New Roman"/>
          <w:sz w:val="26"/>
          <w:szCs w:val="26"/>
        </w:rPr>
      </w:pPr>
      <w:r w:rsidRPr="00CF7837">
        <w:rPr>
          <w:rFonts w:ascii="Times New Roman" w:hAnsi="Times New Roman" w:cs="Times New Roman"/>
          <w:sz w:val="26"/>
          <w:szCs w:val="26"/>
        </w:rPr>
        <w:t>именуемы</w:t>
      </w:r>
      <w:proofErr w:type="gramStart"/>
      <w:r w:rsidRPr="00CF7837">
        <w:rPr>
          <w:rFonts w:ascii="Times New Roman" w:hAnsi="Times New Roman" w:cs="Times New Roman"/>
          <w:sz w:val="26"/>
          <w:szCs w:val="26"/>
        </w:rPr>
        <w:t>й(</w:t>
      </w:r>
      <w:proofErr w:type="spellStart"/>
      <w:proofErr w:type="gramEnd"/>
      <w:r w:rsidRPr="00CF7837">
        <w:rPr>
          <w:rFonts w:ascii="Times New Roman" w:hAnsi="Times New Roman" w:cs="Times New Roman"/>
          <w:sz w:val="26"/>
          <w:szCs w:val="26"/>
        </w:rPr>
        <w:t>ая</w:t>
      </w:r>
      <w:proofErr w:type="spellEnd"/>
      <w:r w:rsidRPr="00CF7837">
        <w:rPr>
          <w:rFonts w:ascii="Times New Roman" w:hAnsi="Times New Roman" w:cs="Times New Roman"/>
          <w:sz w:val="26"/>
          <w:szCs w:val="26"/>
        </w:rPr>
        <w:t xml:space="preserve">) в дальнейшем «Потребитель», </w:t>
      </w:r>
      <w:r w:rsidR="00C66842" w:rsidRPr="00CF7837">
        <w:rPr>
          <w:rFonts w:ascii="Times New Roman" w:hAnsi="Times New Roman" w:cs="Times New Roman"/>
          <w:sz w:val="26"/>
          <w:szCs w:val="26"/>
        </w:rPr>
        <w:t>действующий</w:t>
      </w:r>
      <w:r w:rsidRPr="00CF7837">
        <w:rPr>
          <w:rFonts w:ascii="Times New Roman" w:hAnsi="Times New Roman" w:cs="Times New Roman"/>
          <w:sz w:val="26"/>
          <w:szCs w:val="26"/>
        </w:rPr>
        <w:t xml:space="preserve"> на основании </w:t>
      </w:r>
    </w:p>
    <w:p w:rsidR="001D63AC" w:rsidRPr="00CF7837" w:rsidRDefault="001D63AC" w:rsidP="001D63AC">
      <w:pPr>
        <w:spacing w:after="0" w:line="240" w:lineRule="auto"/>
        <w:jc w:val="both"/>
        <w:outlineLvl w:val="2"/>
        <w:rPr>
          <w:rFonts w:ascii="Times New Roman" w:hAnsi="Times New Roman" w:cs="Times New Roman"/>
          <w:sz w:val="26"/>
          <w:szCs w:val="26"/>
        </w:rPr>
      </w:pPr>
      <w:r w:rsidRPr="00CF7837">
        <w:rPr>
          <w:rFonts w:ascii="Times New Roman" w:hAnsi="Times New Roman" w:cs="Times New Roman"/>
          <w:sz w:val="26"/>
          <w:szCs w:val="26"/>
        </w:rPr>
        <w:t>____________________________________________________________________</w:t>
      </w:r>
    </w:p>
    <w:p w:rsidR="001D63AC" w:rsidRPr="00CF7837" w:rsidRDefault="00C11EE8" w:rsidP="001D63AC">
      <w:pPr>
        <w:spacing w:after="0" w:line="240" w:lineRule="auto"/>
        <w:jc w:val="center"/>
        <w:outlineLvl w:val="2"/>
        <w:rPr>
          <w:rFonts w:ascii="Times New Roman" w:hAnsi="Times New Roman" w:cs="Times New Roman"/>
          <w:sz w:val="26"/>
          <w:szCs w:val="26"/>
        </w:rPr>
      </w:pPr>
      <w:r w:rsidRPr="00CF7837">
        <w:rPr>
          <w:rFonts w:ascii="Times New Roman" w:hAnsi="Times New Roman" w:cs="Times New Roman"/>
          <w:sz w:val="26"/>
          <w:szCs w:val="26"/>
          <w:u w:val="single"/>
        </w:rPr>
        <w:t>(паспорт</w:t>
      </w:r>
      <w:r w:rsidR="0090399D" w:rsidRPr="00CF7837">
        <w:rPr>
          <w:rFonts w:ascii="Times New Roman" w:hAnsi="Times New Roman" w:cs="Times New Roman"/>
          <w:sz w:val="26"/>
          <w:szCs w:val="26"/>
          <w:u w:val="single"/>
        </w:rPr>
        <w:t>, серия, номер, дата выдачи, кем выдан)</w:t>
      </w:r>
      <w:r w:rsidR="00316859" w:rsidRPr="00CF7837">
        <w:rPr>
          <w:rFonts w:ascii="Times New Roman" w:hAnsi="Times New Roman" w:cs="Times New Roman"/>
          <w:sz w:val="26"/>
          <w:szCs w:val="26"/>
        </w:rPr>
        <w:t>,</w:t>
      </w:r>
    </w:p>
    <w:p w:rsidR="00316859" w:rsidRPr="00CF7837" w:rsidRDefault="00316859" w:rsidP="001D63AC">
      <w:pPr>
        <w:spacing w:after="0" w:line="240" w:lineRule="auto"/>
        <w:jc w:val="both"/>
        <w:outlineLvl w:val="2"/>
        <w:rPr>
          <w:rFonts w:ascii="Times New Roman" w:hAnsi="Times New Roman" w:cs="Times New Roman"/>
          <w:sz w:val="26"/>
          <w:szCs w:val="26"/>
        </w:rPr>
      </w:pPr>
      <w:r w:rsidRPr="00CF7837">
        <w:rPr>
          <w:rFonts w:ascii="Times New Roman" w:hAnsi="Times New Roman" w:cs="Times New Roman"/>
          <w:sz w:val="26"/>
          <w:szCs w:val="26"/>
        </w:rPr>
        <w:t>с другой стороны, именуемые в дальнейшем «Стороны», заключили настоящий договор о нижеследующем:</w:t>
      </w:r>
    </w:p>
    <w:p w:rsidR="00B35721" w:rsidRPr="00CF7837" w:rsidRDefault="00B35721" w:rsidP="00B35721">
      <w:pPr>
        <w:spacing w:after="0" w:line="240" w:lineRule="auto"/>
        <w:jc w:val="both"/>
        <w:outlineLvl w:val="2"/>
        <w:rPr>
          <w:rFonts w:ascii="Times New Roman" w:eastAsia="Times New Roman" w:hAnsi="Times New Roman" w:cs="Times New Roman"/>
          <w:b/>
          <w:bCs/>
          <w:sz w:val="26"/>
          <w:szCs w:val="26"/>
          <w:lang w:eastAsia="ru-RU"/>
        </w:rPr>
      </w:pPr>
    </w:p>
    <w:p w:rsidR="00194CB4" w:rsidRPr="00CF7837" w:rsidRDefault="00194CB4" w:rsidP="001D63AC">
      <w:pPr>
        <w:pStyle w:val="a4"/>
        <w:numPr>
          <w:ilvl w:val="0"/>
          <w:numId w:val="1"/>
        </w:numPr>
        <w:spacing w:after="0" w:line="240" w:lineRule="auto"/>
        <w:ind w:left="630" w:hanging="270"/>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Предмет Договора</w:t>
      </w:r>
    </w:p>
    <w:p w:rsidR="00B35721" w:rsidRPr="00CF7837" w:rsidRDefault="00B35721" w:rsidP="00B35721">
      <w:pPr>
        <w:pStyle w:val="a4"/>
        <w:spacing w:after="0" w:line="240" w:lineRule="auto"/>
        <w:outlineLvl w:val="2"/>
        <w:rPr>
          <w:rFonts w:ascii="Times New Roman" w:eastAsia="Times New Roman" w:hAnsi="Times New Roman" w:cs="Times New Roman"/>
          <w:b/>
          <w:bCs/>
          <w:sz w:val="26"/>
          <w:szCs w:val="26"/>
          <w:lang w:eastAsia="ru-RU"/>
        </w:rPr>
      </w:pPr>
    </w:p>
    <w:p w:rsidR="00194CB4" w:rsidRPr="00CF7837" w:rsidRDefault="00194CB4" w:rsidP="00B35721">
      <w:pPr>
        <w:pStyle w:val="a4"/>
        <w:numPr>
          <w:ilvl w:val="1"/>
          <w:numId w:val="1"/>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По настоящему Договору </w:t>
      </w:r>
      <w:r w:rsidR="00A1306E"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предоставляет П</w:t>
      </w:r>
      <w:r w:rsidR="00A1306E" w:rsidRPr="00CF7837">
        <w:rPr>
          <w:rFonts w:ascii="Times New Roman" w:eastAsia="Times New Roman" w:hAnsi="Times New Roman" w:cs="Times New Roman"/>
          <w:sz w:val="26"/>
          <w:szCs w:val="26"/>
          <w:lang w:eastAsia="ru-RU"/>
        </w:rPr>
        <w:t xml:space="preserve">отребителю коммунальные </w:t>
      </w:r>
      <w:r w:rsidRPr="00CF7837">
        <w:rPr>
          <w:rFonts w:ascii="Times New Roman" w:eastAsia="Times New Roman" w:hAnsi="Times New Roman" w:cs="Times New Roman"/>
          <w:sz w:val="26"/>
          <w:szCs w:val="26"/>
          <w:lang w:eastAsia="ru-RU"/>
        </w:rPr>
        <w:t>услуги</w:t>
      </w:r>
      <w:r w:rsidR="00A1306E" w:rsidRPr="00CF7837">
        <w:rPr>
          <w:rFonts w:ascii="Times New Roman" w:eastAsia="Times New Roman" w:hAnsi="Times New Roman" w:cs="Times New Roman"/>
          <w:sz w:val="26"/>
          <w:szCs w:val="26"/>
          <w:lang w:eastAsia="ru-RU"/>
        </w:rPr>
        <w:t xml:space="preserve"> по </w:t>
      </w:r>
      <w:r w:rsidR="00C02216" w:rsidRPr="00CF7837">
        <w:rPr>
          <w:rFonts w:ascii="Times New Roman" w:eastAsia="Times New Roman" w:hAnsi="Times New Roman" w:cs="Times New Roman"/>
          <w:sz w:val="26"/>
          <w:szCs w:val="26"/>
          <w:lang w:eastAsia="ru-RU"/>
        </w:rPr>
        <w:t>горячему</w:t>
      </w:r>
      <w:r w:rsidR="00A1306E" w:rsidRPr="00CF7837">
        <w:rPr>
          <w:rFonts w:ascii="Times New Roman" w:eastAsia="Times New Roman" w:hAnsi="Times New Roman" w:cs="Times New Roman"/>
          <w:sz w:val="26"/>
          <w:szCs w:val="26"/>
          <w:lang w:eastAsia="ru-RU"/>
        </w:rPr>
        <w:t xml:space="preserve"> водоснабжению и </w:t>
      </w:r>
      <w:r w:rsidR="00C02216" w:rsidRPr="00CF7837">
        <w:rPr>
          <w:rFonts w:ascii="Times New Roman" w:eastAsia="Times New Roman" w:hAnsi="Times New Roman" w:cs="Times New Roman"/>
          <w:sz w:val="26"/>
          <w:szCs w:val="26"/>
          <w:lang w:eastAsia="ru-RU"/>
        </w:rPr>
        <w:t>отоплению</w:t>
      </w:r>
      <w:r w:rsidR="00A1306E" w:rsidRPr="00CF7837">
        <w:rPr>
          <w:rFonts w:ascii="Times New Roman" w:eastAsia="Times New Roman" w:hAnsi="Times New Roman" w:cs="Times New Roman"/>
          <w:sz w:val="26"/>
          <w:szCs w:val="26"/>
          <w:lang w:eastAsia="ru-RU"/>
        </w:rPr>
        <w:t xml:space="preserve"> </w:t>
      </w:r>
      <w:r w:rsidRPr="00CF7837">
        <w:rPr>
          <w:rFonts w:ascii="Times New Roman" w:eastAsia="Times New Roman" w:hAnsi="Times New Roman" w:cs="Times New Roman"/>
          <w:sz w:val="26"/>
          <w:szCs w:val="26"/>
          <w:lang w:eastAsia="ru-RU"/>
        </w:rPr>
        <w:t xml:space="preserve">(далее - коммунальная услуга), а Потребитель обязуется вносить </w:t>
      </w:r>
      <w:r w:rsidR="00B35721"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плату за коммунальную услугу и прочие платежи, предусмотренные настоящим Договором, в сроки и в порядке, установленные законодательством и настоящим Договором, а также соблюдать иные требования, предусмотренные законодательством.</w:t>
      </w:r>
    </w:p>
    <w:p w:rsidR="00B35721" w:rsidRPr="00CF7837" w:rsidRDefault="00B35721" w:rsidP="00B35721">
      <w:pPr>
        <w:pStyle w:val="a4"/>
        <w:spacing w:after="0" w:line="240" w:lineRule="auto"/>
        <w:ind w:left="1080"/>
        <w:jc w:val="both"/>
        <w:rPr>
          <w:rFonts w:ascii="Times New Roman" w:eastAsia="Times New Roman" w:hAnsi="Times New Roman" w:cs="Times New Roman"/>
          <w:sz w:val="26"/>
          <w:szCs w:val="26"/>
          <w:lang w:eastAsia="ru-RU"/>
        </w:rPr>
      </w:pPr>
    </w:p>
    <w:p w:rsidR="00194CB4" w:rsidRPr="00CF7837" w:rsidRDefault="00194CB4" w:rsidP="001D63AC">
      <w:pPr>
        <w:pStyle w:val="a4"/>
        <w:numPr>
          <w:ilvl w:val="0"/>
          <w:numId w:val="1"/>
        </w:numPr>
        <w:spacing w:after="0" w:line="240" w:lineRule="auto"/>
        <w:ind w:left="270" w:hanging="270"/>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Общие положения</w:t>
      </w:r>
    </w:p>
    <w:p w:rsidR="00B35721" w:rsidRPr="00CF7837" w:rsidRDefault="00B35721" w:rsidP="00B35721">
      <w:pPr>
        <w:pStyle w:val="a4"/>
        <w:spacing w:after="0" w:line="240" w:lineRule="auto"/>
        <w:outlineLvl w:val="2"/>
        <w:rPr>
          <w:rFonts w:ascii="Times New Roman" w:eastAsia="Times New Roman" w:hAnsi="Times New Roman" w:cs="Times New Roman"/>
          <w:b/>
          <w:bCs/>
          <w:sz w:val="26"/>
          <w:szCs w:val="26"/>
          <w:lang w:eastAsia="ru-RU"/>
        </w:rPr>
      </w:pPr>
    </w:p>
    <w:p w:rsidR="00194CB4" w:rsidRPr="00CF7837" w:rsidRDefault="00194CB4" w:rsidP="00B35721">
      <w:pPr>
        <w:pStyle w:val="a4"/>
        <w:numPr>
          <w:ilvl w:val="1"/>
          <w:numId w:val="1"/>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Параметры жилого помещения Потребителя: </w:t>
      </w:r>
      <w:r w:rsidR="00B35721" w:rsidRPr="00CF7837">
        <w:rPr>
          <w:rFonts w:ascii="Times New Roman" w:eastAsia="Times New Roman" w:hAnsi="Times New Roman" w:cs="Times New Roman"/>
          <w:sz w:val="26"/>
          <w:szCs w:val="26"/>
          <w:lang w:eastAsia="ru-RU"/>
        </w:rPr>
        <w:t>адрес жилого помещения</w:t>
      </w:r>
      <w:r w:rsidR="001D63AC" w:rsidRPr="00CF7837">
        <w:rPr>
          <w:rFonts w:ascii="Times New Roman" w:eastAsia="Times New Roman" w:hAnsi="Times New Roman" w:cs="Times New Roman"/>
          <w:sz w:val="26"/>
          <w:szCs w:val="26"/>
          <w:lang w:eastAsia="ru-RU"/>
        </w:rPr>
        <w:t xml:space="preserve"> ___________________________ </w:t>
      </w:r>
      <w:r w:rsidR="0090399D" w:rsidRPr="00CF7837">
        <w:rPr>
          <w:rFonts w:ascii="Times New Roman" w:eastAsia="Times New Roman" w:hAnsi="Times New Roman" w:cs="Times New Roman"/>
          <w:sz w:val="26"/>
          <w:szCs w:val="26"/>
          <w:highlight w:val="yellow"/>
          <w:lang w:eastAsia="ru-RU"/>
        </w:rPr>
        <w:t>(</w:t>
      </w:r>
      <w:r w:rsidR="0090399D" w:rsidRPr="00CF7837">
        <w:rPr>
          <w:rFonts w:ascii="Times New Roman" w:eastAsia="Times New Roman" w:hAnsi="Times New Roman" w:cs="Times New Roman"/>
          <w:sz w:val="26"/>
          <w:szCs w:val="26"/>
          <w:highlight w:val="yellow"/>
          <w:u w:val="single"/>
          <w:lang w:eastAsia="ru-RU"/>
        </w:rPr>
        <w:t>индекс, город, улица, дом, квартира)</w:t>
      </w:r>
      <w:r w:rsidR="00B35721" w:rsidRPr="00CF7837">
        <w:rPr>
          <w:rFonts w:ascii="Times New Roman" w:eastAsia="Times New Roman" w:hAnsi="Times New Roman" w:cs="Times New Roman"/>
          <w:sz w:val="26"/>
          <w:szCs w:val="26"/>
          <w:lang w:eastAsia="ru-RU"/>
        </w:rPr>
        <w:t xml:space="preserve">, </w:t>
      </w:r>
      <w:r w:rsidRPr="00CF7837">
        <w:rPr>
          <w:rFonts w:ascii="Times New Roman" w:eastAsia="Times New Roman" w:hAnsi="Times New Roman" w:cs="Times New Roman"/>
          <w:sz w:val="26"/>
          <w:szCs w:val="26"/>
          <w:lang w:eastAsia="ru-RU"/>
        </w:rPr>
        <w:t>площадь жилого помещения</w:t>
      </w:r>
      <w:r w:rsidRPr="00CF7837">
        <w:rPr>
          <w:rFonts w:ascii="Times New Roman" w:eastAsia="Times New Roman" w:hAnsi="Times New Roman" w:cs="Times New Roman"/>
          <w:sz w:val="26"/>
          <w:szCs w:val="26"/>
          <w:highlight w:val="yellow"/>
          <w:lang w:eastAsia="ru-RU"/>
        </w:rPr>
        <w:t>______</w:t>
      </w:r>
      <w:r w:rsidRPr="00CF7837">
        <w:rPr>
          <w:rFonts w:ascii="Times New Roman" w:eastAsia="Times New Roman" w:hAnsi="Times New Roman" w:cs="Times New Roman"/>
          <w:sz w:val="26"/>
          <w:szCs w:val="26"/>
          <w:lang w:eastAsia="ru-RU"/>
        </w:rPr>
        <w:t>м</w:t>
      </w:r>
      <w:proofErr w:type="gramStart"/>
      <w:r w:rsidRPr="00CF7837">
        <w:rPr>
          <w:rFonts w:ascii="Times New Roman" w:eastAsia="Times New Roman" w:hAnsi="Times New Roman" w:cs="Times New Roman"/>
          <w:sz w:val="26"/>
          <w:szCs w:val="26"/>
          <w:vertAlign w:val="superscript"/>
          <w:lang w:eastAsia="ru-RU"/>
        </w:rPr>
        <w:t>2</w:t>
      </w:r>
      <w:proofErr w:type="gramEnd"/>
      <w:r w:rsidRPr="00CF7837">
        <w:rPr>
          <w:rFonts w:ascii="Times New Roman" w:eastAsia="Times New Roman" w:hAnsi="Times New Roman" w:cs="Times New Roman"/>
          <w:sz w:val="26"/>
          <w:szCs w:val="26"/>
          <w:lang w:eastAsia="ru-RU"/>
        </w:rPr>
        <w:t xml:space="preserve">, количество комнат </w:t>
      </w:r>
      <w:r w:rsidRPr="00CF7837">
        <w:rPr>
          <w:rFonts w:ascii="Times New Roman" w:eastAsia="Times New Roman" w:hAnsi="Times New Roman" w:cs="Times New Roman"/>
          <w:sz w:val="26"/>
          <w:szCs w:val="26"/>
          <w:highlight w:val="yellow"/>
          <w:lang w:eastAsia="ru-RU"/>
        </w:rPr>
        <w:t>______</w:t>
      </w:r>
      <w:r w:rsidRPr="00CF7837">
        <w:rPr>
          <w:rFonts w:ascii="Times New Roman" w:eastAsia="Times New Roman" w:hAnsi="Times New Roman" w:cs="Times New Roman"/>
          <w:sz w:val="26"/>
          <w:szCs w:val="26"/>
          <w:lang w:eastAsia="ru-RU"/>
        </w:rPr>
        <w:t xml:space="preserve">, количество постоянно проживающих лиц </w:t>
      </w:r>
      <w:r w:rsidRPr="00CF7837">
        <w:rPr>
          <w:rFonts w:ascii="Times New Roman" w:eastAsia="Times New Roman" w:hAnsi="Times New Roman" w:cs="Times New Roman"/>
          <w:sz w:val="26"/>
          <w:szCs w:val="26"/>
          <w:highlight w:val="yellow"/>
          <w:lang w:eastAsia="ru-RU"/>
        </w:rPr>
        <w:t>____</w:t>
      </w:r>
      <w:r w:rsidRPr="00CF7837">
        <w:rPr>
          <w:rFonts w:ascii="Times New Roman" w:eastAsia="Times New Roman" w:hAnsi="Times New Roman" w:cs="Times New Roman"/>
          <w:sz w:val="26"/>
          <w:szCs w:val="26"/>
          <w:lang w:eastAsia="ru-RU"/>
        </w:rPr>
        <w:t xml:space="preserve"> человек, количество собственников </w:t>
      </w:r>
      <w:r w:rsidRPr="00CF7837">
        <w:rPr>
          <w:rFonts w:ascii="Times New Roman" w:eastAsia="Times New Roman" w:hAnsi="Times New Roman" w:cs="Times New Roman"/>
          <w:sz w:val="26"/>
          <w:szCs w:val="26"/>
          <w:highlight w:val="yellow"/>
          <w:lang w:eastAsia="ru-RU"/>
        </w:rPr>
        <w:t>______</w:t>
      </w:r>
      <w:r w:rsidRPr="00CF7837">
        <w:rPr>
          <w:rFonts w:ascii="Times New Roman" w:eastAsia="Times New Roman" w:hAnsi="Times New Roman" w:cs="Times New Roman"/>
          <w:sz w:val="26"/>
          <w:szCs w:val="26"/>
          <w:lang w:eastAsia="ru-RU"/>
        </w:rPr>
        <w:t xml:space="preserve"> человек.</w:t>
      </w:r>
    </w:p>
    <w:p w:rsidR="00B35721" w:rsidRPr="00CF7837" w:rsidRDefault="00B35721" w:rsidP="00B35721">
      <w:pPr>
        <w:pStyle w:val="a4"/>
        <w:numPr>
          <w:ilvl w:val="0"/>
          <w:numId w:val="2"/>
        </w:numPr>
        <w:spacing w:after="0" w:line="240" w:lineRule="auto"/>
        <w:jc w:val="both"/>
        <w:outlineLvl w:val="2"/>
        <w:rPr>
          <w:rFonts w:ascii="Times New Roman" w:eastAsia="Times New Roman" w:hAnsi="Times New Roman" w:cs="Times New Roman"/>
          <w:vanish/>
          <w:sz w:val="26"/>
          <w:szCs w:val="26"/>
          <w:lang w:eastAsia="ru-RU"/>
        </w:rPr>
      </w:pPr>
    </w:p>
    <w:p w:rsidR="00B35721" w:rsidRPr="00CF7837" w:rsidRDefault="00B35721" w:rsidP="00B35721">
      <w:pPr>
        <w:pStyle w:val="a4"/>
        <w:numPr>
          <w:ilvl w:val="0"/>
          <w:numId w:val="2"/>
        </w:numPr>
        <w:spacing w:after="0" w:line="240" w:lineRule="auto"/>
        <w:jc w:val="both"/>
        <w:outlineLvl w:val="2"/>
        <w:rPr>
          <w:rFonts w:ascii="Times New Roman" w:eastAsia="Times New Roman" w:hAnsi="Times New Roman" w:cs="Times New Roman"/>
          <w:vanish/>
          <w:sz w:val="26"/>
          <w:szCs w:val="26"/>
          <w:lang w:eastAsia="ru-RU"/>
        </w:rPr>
      </w:pPr>
    </w:p>
    <w:p w:rsidR="00B35721" w:rsidRPr="00CF7837" w:rsidRDefault="00B35721" w:rsidP="00B35721">
      <w:pPr>
        <w:pStyle w:val="a4"/>
        <w:numPr>
          <w:ilvl w:val="1"/>
          <w:numId w:val="2"/>
        </w:numPr>
        <w:spacing w:after="0" w:line="240" w:lineRule="auto"/>
        <w:jc w:val="both"/>
        <w:outlineLvl w:val="2"/>
        <w:rPr>
          <w:rFonts w:ascii="Times New Roman" w:eastAsia="Times New Roman" w:hAnsi="Times New Roman" w:cs="Times New Roman"/>
          <w:vanish/>
          <w:sz w:val="26"/>
          <w:szCs w:val="26"/>
          <w:lang w:eastAsia="ru-RU"/>
        </w:rPr>
      </w:pPr>
    </w:p>
    <w:p w:rsidR="00B35721" w:rsidRPr="00CF7837"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Доставка платежных документов на оплату коммунальных услуг и иных документов осуществляется следующим способом (</w:t>
      </w:r>
      <w:proofErr w:type="gramStart"/>
      <w:r w:rsidRPr="00CF7837">
        <w:rPr>
          <w:rFonts w:ascii="Times New Roman" w:eastAsia="Times New Roman" w:hAnsi="Times New Roman" w:cs="Times New Roman"/>
          <w:sz w:val="26"/>
          <w:szCs w:val="26"/>
          <w:lang w:eastAsia="ru-RU"/>
        </w:rPr>
        <w:t>нужное</w:t>
      </w:r>
      <w:proofErr w:type="gramEnd"/>
      <w:r w:rsidRPr="00CF7837">
        <w:rPr>
          <w:rFonts w:ascii="Times New Roman" w:eastAsia="Times New Roman" w:hAnsi="Times New Roman" w:cs="Times New Roman"/>
          <w:sz w:val="26"/>
          <w:szCs w:val="26"/>
          <w:lang w:eastAsia="ru-RU"/>
        </w:rPr>
        <w:t xml:space="preserve"> подчеркнуть):</w:t>
      </w:r>
    </w:p>
    <w:p w:rsidR="00194CB4" w:rsidRPr="00CF7837"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по почтовому </w:t>
      </w:r>
      <w:r w:rsidR="00B35721" w:rsidRPr="00CF7837">
        <w:rPr>
          <w:rFonts w:ascii="Times New Roman" w:eastAsia="Times New Roman" w:hAnsi="Times New Roman" w:cs="Times New Roman"/>
          <w:sz w:val="26"/>
          <w:szCs w:val="26"/>
          <w:lang w:eastAsia="ru-RU"/>
        </w:rPr>
        <w:t xml:space="preserve">адресу </w:t>
      </w:r>
      <w:r w:rsidR="00B35721" w:rsidRPr="00CF7837">
        <w:rPr>
          <w:rFonts w:ascii="Times New Roman" w:eastAsia="Times New Roman" w:hAnsi="Times New Roman" w:cs="Times New Roman"/>
          <w:sz w:val="26"/>
          <w:szCs w:val="26"/>
          <w:highlight w:val="yellow"/>
          <w:lang w:eastAsia="ru-RU"/>
        </w:rPr>
        <w:t>_______</w:t>
      </w:r>
      <w:r w:rsidR="001D63AC" w:rsidRPr="00CF7837">
        <w:rPr>
          <w:rFonts w:ascii="Times New Roman" w:eastAsia="Times New Roman" w:hAnsi="Times New Roman" w:cs="Times New Roman"/>
          <w:sz w:val="26"/>
          <w:szCs w:val="26"/>
          <w:highlight w:val="yellow"/>
          <w:lang w:eastAsia="ru-RU"/>
        </w:rPr>
        <w:t>______________</w:t>
      </w:r>
      <w:r w:rsidRPr="00CF7837">
        <w:rPr>
          <w:rFonts w:ascii="Times New Roman" w:eastAsia="Times New Roman" w:hAnsi="Times New Roman" w:cs="Times New Roman"/>
          <w:sz w:val="26"/>
          <w:szCs w:val="26"/>
          <w:highlight w:val="yellow"/>
          <w:lang w:eastAsia="ru-RU"/>
        </w:rPr>
        <w:t>_____________</w:t>
      </w:r>
      <w:r w:rsidRPr="00CF7837">
        <w:rPr>
          <w:rFonts w:ascii="Times New Roman" w:eastAsia="Times New Roman" w:hAnsi="Times New Roman" w:cs="Times New Roman"/>
          <w:sz w:val="26"/>
          <w:szCs w:val="26"/>
          <w:lang w:eastAsia="ru-RU"/>
        </w:rPr>
        <w:t>;</w:t>
      </w:r>
    </w:p>
    <w:p w:rsidR="00194CB4" w:rsidRPr="00CF7837"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по адресу электронной почты </w:t>
      </w:r>
      <w:r w:rsidRPr="00CF7837">
        <w:rPr>
          <w:rFonts w:ascii="Times New Roman" w:eastAsia="Times New Roman" w:hAnsi="Times New Roman" w:cs="Times New Roman"/>
          <w:sz w:val="26"/>
          <w:szCs w:val="26"/>
          <w:highlight w:val="yellow"/>
          <w:lang w:eastAsia="ru-RU"/>
        </w:rPr>
        <w:t>____________</w:t>
      </w:r>
      <w:r w:rsidRPr="00CF7837">
        <w:rPr>
          <w:rFonts w:ascii="Times New Roman" w:eastAsia="Times New Roman" w:hAnsi="Times New Roman" w:cs="Times New Roman"/>
          <w:sz w:val="26"/>
          <w:szCs w:val="26"/>
          <w:lang w:eastAsia="ru-RU"/>
        </w:rPr>
        <w:t xml:space="preserve"> (без направления бумажной квитанции);</w:t>
      </w:r>
    </w:p>
    <w:p w:rsidR="00194CB4" w:rsidRPr="00CF7837" w:rsidRDefault="00194CB4" w:rsidP="00B35721">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иным способом, согласованным Сторонами.</w:t>
      </w:r>
    </w:p>
    <w:p w:rsidR="0090399D" w:rsidRPr="00CF7837" w:rsidRDefault="00194CB4" w:rsidP="0090399D">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194CB4" w:rsidRPr="00CF7837" w:rsidRDefault="00194CB4" w:rsidP="00C02216">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Платежные документы и любые юридически значимые сообщения, направленные по электронной почте, считаются надлежащим образом доставленными на следующий </w:t>
      </w:r>
      <w:r w:rsidRPr="00CF7837">
        <w:rPr>
          <w:rFonts w:ascii="Times New Roman" w:eastAsia="Times New Roman" w:hAnsi="Times New Roman" w:cs="Times New Roman"/>
          <w:sz w:val="26"/>
          <w:szCs w:val="26"/>
          <w:lang w:eastAsia="ru-RU"/>
        </w:rPr>
        <w:lastRenderedPageBreak/>
        <w:t>календарный день после:</w:t>
      </w:r>
      <w:r w:rsidR="00C02216" w:rsidRPr="00CF7837">
        <w:rPr>
          <w:rFonts w:ascii="Times New Roman" w:eastAsia="Times New Roman" w:hAnsi="Times New Roman" w:cs="Times New Roman"/>
          <w:sz w:val="26"/>
          <w:szCs w:val="26"/>
          <w:lang w:eastAsia="ru-RU"/>
        </w:rPr>
        <w:t xml:space="preserve"> </w:t>
      </w:r>
      <w:r w:rsidRPr="00CF7837">
        <w:rPr>
          <w:rFonts w:ascii="Times New Roman" w:eastAsia="Times New Roman" w:hAnsi="Times New Roman" w:cs="Times New Roman"/>
          <w:sz w:val="26"/>
          <w:szCs w:val="26"/>
          <w:lang w:eastAsia="ru-RU"/>
        </w:rPr>
        <w:t>отправления на адрес электронной почт</w:t>
      </w:r>
      <w:r w:rsidR="00DA1F37" w:rsidRPr="00CF7837">
        <w:rPr>
          <w:rFonts w:ascii="Times New Roman" w:eastAsia="Times New Roman" w:hAnsi="Times New Roman" w:cs="Times New Roman"/>
          <w:sz w:val="26"/>
          <w:szCs w:val="26"/>
          <w:lang w:eastAsia="ru-RU"/>
        </w:rPr>
        <w:t>ы, предоставленный Потребителем</w:t>
      </w:r>
      <w:r w:rsidR="00C02216" w:rsidRPr="00CF7837">
        <w:rPr>
          <w:rFonts w:ascii="Times New Roman" w:eastAsia="Times New Roman" w:hAnsi="Times New Roman" w:cs="Times New Roman"/>
          <w:sz w:val="26"/>
          <w:szCs w:val="26"/>
          <w:lang w:eastAsia="ru-RU"/>
        </w:rPr>
        <w:t>.</w:t>
      </w:r>
    </w:p>
    <w:p w:rsidR="00194CB4" w:rsidRPr="00CF7837"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194CB4" w:rsidRPr="00CF7837"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r w:rsidR="00DA1F37"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в том числе с использованием официального сайта </w:t>
      </w:r>
      <w:r w:rsidR="00DA1F37"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электронной почты, телефона единого контактного центра, а также иных сре</w:t>
      </w:r>
      <w:proofErr w:type="gramStart"/>
      <w:r w:rsidRPr="00CF7837">
        <w:rPr>
          <w:rFonts w:ascii="Times New Roman" w:eastAsia="Times New Roman" w:hAnsi="Times New Roman" w:cs="Times New Roman"/>
          <w:sz w:val="26"/>
          <w:szCs w:val="26"/>
          <w:lang w:eastAsia="ru-RU"/>
        </w:rPr>
        <w:t>дств вз</w:t>
      </w:r>
      <w:proofErr w:type="gramEnd"/>
      <w:r w:rsidRPr="00CF7837">
        <w:rPr>
          <w:rFonts w:ascii="Times New Roman" w:eastAsia="Times New Roman" w:hAnsi="Times New Roman" w:cs="Times New Roman"/>
          <w:sz w:val="26"/>
          <w:szCs w:val="26"/>
          <w:lang w:eastAsia="ru-RU"/>
        </w:rPr>
        <w:t xml:space="preserve">аимодействия с </w:t>
      </w:r>
      <w:r w:rsidR="00DA1F37"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w:t>
      </w:r>
    </w:p>
    <w:p w:rsidR="00194CB4" w:rsidRPr="00CF7837"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r w:rsidR="00DA1F37"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w:t>
      </w:r>
    </w:p>
    <w:p w:rsidR="00194CB4" w:rsidRPr="00CF7837"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proofErr w:type="gramStart"/>
      <w:r w:rsidRPr="00CF7837">
        <w:rPr>
          <w:rFonts w:ascii="Times New Roman" w:eastAsia="Times New Roman" w:hAnsi="Times New Roman" w:cs="Times New Roman"/>
          <w:sz w:val="26"/>
          <w:szCs w:val="26"/>
          <w:lang w:eastAsia="ru-RU"/>
        </w:rPr>
        <w:t xml:space="preserve">Потребитель дает согласие на взаимодействие с </w:t>
      </w:r>
      <w:r w:rsidR="00DA1F37"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партнёрами, иной информации посредством телефонной связи, электронной почты, платежных документов и иными способами, предусмотренными в соответствии с на</w:t>
      </w:r>
      <w:r w:rsidR="00DA1F37" w:rsidRPr="00CF7837">
        <w:rPr>
          <w:rFonts w:ascii="Times New Roman" w:eastAsia="Times New Roman" w:hAnsi="Times New Roman" w:cs="Times New Roman"/>
          <w:sz w:val="26"/>
          <w:szCs w:val="26"/>
          <w:lang w:eastAsia="ru-RU"/>
        </w:rPr>
        <w:t>стоящим Договором</w:t>
      </w:r>
      <w:r w:rsidRPr="00CF7837">
        <w:rPr>
          <w:rFonts w:ascii="Times New Roman" w:eastAsia="Times New Roman" w:hAnsi="Times New Roman" w:cs="Times New Roman"/>
          <w:sz w:val="26"/>
          <w:szCs w:val="26"/>
          <w:lang w:eastAsia="ru-RU"/>
        </w:rPr>
        <w:t>.</w:t>
      </w:r>
      <w:proofErr w:type="gramEnd"/>
    </w:p>
    <w:p w:rsidR="00194CB4" w:rsidRPr="00CF7837" w:rsidRDefault="00194CB4" w:rsidP="00B35721">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194CB4" w:rsidRPr="00CF7837" w:rsidRDefault="001D63AC" w:rsidP="00DA1F37">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 </w:t>
      </w:r>
      <w:r w:rsidR="00194CB4" w:rsidRPr="00CF7837">
        <w:rPr>
          <w:rFonts w:ascii="Times New Roman" w:eastAsia="Times New Roman" w:hAnsi="Times New Roman" w:cs="Times New Roman"/>
          <w:sz w:val="26"/>
          <w:szCs w:val="26"/>
          <w:lang w:eastAsia="ru-RU"/>
        </w:rPr>
        <w:t xml:space="preserve">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r w:rsidR="00DA1F37" w:rsidRPr="00CF7837">
        <w:rPr>
          <w:rFonts w:ascii="Times New Roman" w:eastAsia="Times New Roman" w:hAnsi="Times New Roman" w:cs="Times New Roman"/>
          <w:sz w:val="26"/>
          <w:szCs w:val="26"/>
          <w:lang w:eastAsia="ru-RU"/>
        </w:rPr>
        <w:t>РСО</w:t>
      </w:r>
      <w:r w:rsidR="00194CB4" w:rsidRPr="00CF7837">
        <w:rPr>
          <w:rFonts w:ascii="Times New Roman" w:eastAsia="Times New Roman" w:hAnsi="Times New Roman" w:cs="Times New Roman"/>
          <w:sz w:val="26"/>
          <w:szCs w:val="26"/>
          <w:lang w:eastAsia="ru-RU"/>
        </w:rPr>
        <w:t xml:space="preserve"> могут быть согласованы Потребителем и </w:t>
      </w:r>
      <w:r w:rsidR="00DA1F37" w:rsidRPr="00CF7837">
        <w:rPr>
          <w:rFonts w:ascii="Times New Roman" w:eastAsia="Times New Roman" w:hAnsi="Times New Roman" w:cs="Times New Roman"/>
          <w:sz w:val="26"/>
          <w:szCs w:val="26"/>
          <w:lang w:eastAsia="ru-RU"/>
        </w:rPr>
        <w:t>РСО</w:t>
      </w:r>
      <w:r w:rsidR="00194CB4" w:rsidRPr="00CF7837">
        <w:rPr>
          <w:rFonts w:ascii="Times New Roman" w:eastAsia="Times New Roman" w:hAnsi="Times New Roman" w:cs="Times New Roman"/>
          <w:sz w:val="26"/>
          <w:szCs w:val="26"/>
          <w:lang w:eastAsia="ru-RU"/>
        </w:rPr>
        <w:t xml:space="preserve"> дополнительно, в том числе с использованием систем дистанционного взаимодействия, определенных в соответствии с </w:t>
      </w:r>
      <w:r w:rsidR="00DA1F37" w:rsidRPr="00CF7837">
        <w:rPr>
          <w:rFonts w:ascii="Times New Roman" w:eastAsia="Times New Roman" w:hAnsi="Times New Roman" w:cs="Times New Roman"/>
          <w:sz w:val="26"/>
          <w:szCs w:val="26"/>
          <w:lang w:eastAsia="ru-RU"/>
        </w:rPr>
        <w:t>условиями</w:t>
      </w:r>
      <w:r w:rsidR="00194CB4" w:rsidRPr="00CF7837">
        <w:rPr>
          <w:rFonts w:ascii="Times New Roman" w:eastAsia="Times New Roman" w:hAnsi="Times New Roman" w:cs="Times New Roman"/>
          <w:sz w:val="26"/>
          <w:szCs w:val="26"/>
          <w:lang w:eastAsia="ru-RU"/>
        </w:rPr>
        <w:t xml:space="preserve"> настоящего Договора.</w:t>
      </w:r>
    </w:p>
    <w:p w:rsidR="00DA1F37" w:rsidRPr="00CF7837" w:rsidRDefault="00DA1F37" w:rsidP="00DA1F37">
      <w:pPr>
        <w:pStyle w:val="a4"/>
        <w:spacing w:after="0" w:line="240" w:lineRule="auto"/>
        <w:ind w:left="851"/>
        <w:jc w:val="both"/>
        <w:outlineLvl w:val="2"/>
        <w:rPr>
          <w:rFonts w:ascii="Times New Roman" w:eastAsia="Times New Roman" w:hAnsi="Times New Roman" w:cs="Times New Roman"/>
          <w:bCs/>
          <w:sz w:val="26"/>
          <w:szCs w:val="26"/>
          <w:lang w:eastAsia="ru-RU"/>
        </w:rPr>
      </w:pPr>
    </w:p>
    <w:p w:rsidR="00194CB4" w:rsidRPr="00CF7837" w:rsidRDefault="00194CB4" w:rsidP="001D63AC">
      <w:pPr>
        <w:pStyle w:val="a4"/>
        <w:numPr>
          <w:ilvl w:val="0"/>
          <w:numId w:val="2"/>
        </w:numPr>
        <w:spacing w:after="0" w:line="240" w:lineRule="auto"/>
        <w:ind w:left="270" w:hanging="270"/>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Обязанности и права Сторон</w:t>
      </w:r>
    </w:p>
    <w:p w:rsidR="007829AF" w:rsidRPr="00CF7837" w:rsidRDefault="007829AF" w:rsidP="007829AF">
      <w:pPr>
        <w:pStyle w:val="a4"/>
        <w:spacing w:after="0" w:line="240" w:lineRule="auto"/>
        <w:ind w:left="360"/>
        <w:outlineLvl w:val="2"/>
        <w:rPr>
          <w:rFonts w:ascii="Times New Roman" w:eastAsia="Times New Roman" w:hAnsi="Times New Roman" w:cs="Times New Roman"/>
          <w:b/>
          <w:bCs/>
          <w:sz w:val="26"/>
          <w:szCs w:val="26"/>
          <w:lang w:eastAsia="ru-RU"/>
        </w:rPr>
      </w:pPr>
    </w:p>
    <w:p w:rsidR="00194CB4" w:rsidRPr="00CF7837" w:rsidRDefault="00194CB4" w:rsidP="007829AF">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A13F2A" w:rsidRPr="00CF7837" w:rsidRDefault="007829AF" w:rsidP="00A13F2A">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РСО</w:t>
      </w:r>
      <w:r w:rsidR="00194CB4" w:rsidRPr="00CF7837">
        <w:rPr>
          <w:rFonts w:ascii="Times New Roman" w:eastAsia="Times New Roman" w:hAnsi="Times New Roman" w:cs="Times New Roman"/>
          <w:sz w:val="26"/>
          <w:szCs w:val="26"/>
          <w:lang w:eastAsia="ru-RU"/>
        </w:rPr>
        <w:t xml:space="preserve"> обязана:</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proofErr w:type="gramStart"/>
      <w:r w:rsidRPr="00CF7837">
        <w:rPr>
          <w:rFonts w:ascii="Times New Roman" w:eastAsia="Times New Roman" w:hAnsi="Times New Roman" w:cs="Times New Roman"/>
          <w:sz w:val="26"/>
          <w:szCs w:val="26"/>
          <w:lang w:eastAsia="ru-RU"/>
        </w:rPr>
        <w:t>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w:t>
      </w:r>
      <w:r w:rsidR="00A13F2A" w:rsidRPr="00CF7837">
        <w:rPr>
          <w:rFonts w:ascii="Times New Roman" w:eastAsia="Times New Roman" w:hAnsi="Times New Roman" w:cs="Times New Roman"/>
          <w:sz w:val="26"/>
          <w:szCs w:val="26"/>
          <w:lang w:eastAsia="ru-RU"/>
        </w:rPr>
        <w:t>енерно-технического обеспечения</w:t>
      </w:r>
      <w:r w:rsidRPr="00CF7837">
        <w:rPr>
          <w:rFonts w:ascii="Times New Roman" w:eastAsia="Times New Roman" w:hAnsi="Times New Roman" w:cs="Times New Roman"/>
          <w:sz w:val="26"/>
          <w:szCs w:val="26"/>
          <w:lang w:eastAsia="ru-RU"/>
        </w:rPr>
        <w:t xml:space="preserve">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roofErr w:type="gramEnd"/>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proofErr w:type="gramStart"/>
      <w:r w:rsidRPr="00CF7837">
        <w:rPr>
          <w:rFonts w:ascii="Times New Roman" w:eastAsia="Times New Roman" w:hAnsi="Times New Roman" w:cs="Times New Roman"/>
          <w:sz w:val="26"/>
          <w:szCs w:val="26"/>
          <w:lang w:eastAsia="ru-RU"/>
        </w:rPr>
        <w:t>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22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w:t>
      </w:r>
      <w:proofErr w:type="gramEnd"/>
      <w:r w:rsidRPr="00CF7837">
        <w:rPr>
          <w:rFonts w:ascii="Times New Roman" w:eastAsia="Times New Roman" w:hAnsi="Times New Roman" w:cs="Times New Roman"/>
          <w:sz w:val="26"/>
          <w:szCs w:val="26"/>
          <w:lang w:eastAsia="ru-RU"/>
        </w:rPr>
        <w:t xml:space="preserve"> учета и достоверности предоставленных сведений об их показаниях;</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lastRenderedPageBreak/>
        <w:t>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обеспечить доставку платежных документов на оплату коммунальных услу</w:t>
      </w:r>
      <w:r w:rsidR="00477D16" w:rsidRPr="00CF7837">
        <w:rPr>
          <w:rFonts w:ascii="Times New Roman" w:eastAsia="Times New Roman" w:hAnsi="Times New Roman" w:cs="Times New Roman"/>
          <w:sz w:val="26"/>
          <w:szCs w:val="26"/>
          <w:lang w:eastAsia="ru-RU"/>
        </w:rPr>
        <w:t>г способом, определенным в п.2.2.</w:t>
      </w:r>
      <w:r w:rsidRPr="00CF7837">
        <w:rPr>
          <w:rFonts w:ascii="Times New Roman" w:eastAsia="Times New Roman" w:hAnsi="Times New Roman" w:cs="Times New Roman"/>
          <w:sz w:val="26"/>
          <w:szCs w:val="26"/>
          <w:lang w:eastAsia="ru-RU"/>
        </w:rPr>
        <w:t xml:space="preserve"> настоящего Договора.</w:t>
      </w:r>
    </w:p>
    <w:p w:rsidR="00477D16" w:rsidRPr="00CF7837" w:rsidRDefault="00194CB4" w:rsidP="00477D16">
      <w:pPr>
        <w:pStyle w:val="a4"/>
        <w:numPr>
          <w:ilvl w:val="2"/>
          <w:numId w:val="2"/>
        </w:numPr>
        <w:spacing w:after="0" w:line="240" w:lineRule="auto"/>
        <w:ind w:left="0" w:firstLine="851"/>
        <w:jc w:val="both"/>
        <w:outlineLvl w:val="2"/>
        <w:rPr>
          <w:rFonts w:ascii="Times New Roman" w:eastAsia="Times New Roman" w:hAnsi="Times New Roman" w:cs="Times New Roman"/>
          <w:bCs/>
          <w:sz w:val="26"/>
          <w:szCs w:val="26"/>
          <w:lang w:eastAsia="ru-RU"/>
        </w:rPr>
      </w:pPr>
      <w:proofErr w:type="gramStart"/>
      <w:r w:rsidRPr="00CF7837">
        <w:rPr>
          <w:rFonts w:ascii="Times New Roman" w:eastAsia="Times New Roman" w:hAnsi="Times New Roman" w:cs="Times New Roman"/>
          <w:sz w:val="26"/>
          <w:szCs w:val="26"/>
          <w:lang w:eastAsia="ru-RU"/>
        </w:rPr>
        <w:t>нести иные обязанности</w:t>
      </w:r>
      <w:proofErr w:type="gramEnd"/>
      <w:r w:rsidRPr="00CF7837">
        <w:rPr>
          <w:rFonts w:ascii="Times New Roman" w:eastAsia="Times New Roman" w:hAnsi="Times New Roman" w:cs="Times New Roman"/>
          <w:sz w:val="26"/>
          <w:szCs w:val="26"/>
          <w:lang w:eastAsia="ru-RU"/>
        </w:rPr>
        <w:t>, предусмотренные законодательством.</w:t>
      </w:r>
    </w:p>
    <w:p w:rsidR="00194CB4" w:rsidRPr="00CF7837" w:rsidRDefault="00E35171" w:rsidP="00DA1F37">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РСО</w:t>
      </w:r>
      <w:r w:rsidR="00194CB4" w:rsidRPr="00CF7837">
        <w:rPr>
          <w:rFonts w:ascii="Times New Roman" w:eastAsia="Times New Roman" w:hAnsi="Times New Roman" w:cs="Times New Roman"/>
          <w:sz w:val="26"/>
          <w:szCs w:val="26"/>
          <w:lang w:eastAsia="ru-RU"/>
        </w:rPr>
        <w:t xml:space="preserve"> вправе:</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осуществлять иные права, предусмотренные законодательством;</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w:t>
      </w:r>
      <w:r w:rsidR="008936FC" w:rsidRPr="00CF7837">
        <w:rPr>
          <w:rFonts w:ascii="Times New Roman" w:eastAsia="Times New Roman" w:hAnsi="Times New Roman" w:cs="Times New Roman"/>
          <w:sz w:val="26"/>
          <w:szCs w:val="26"/>
          <w:lang w:eastAsia="ru-RU"/>
        </w:rPr>
        <w:t>горячей воды</w:t>
      </w:r>
      <w:r w:rsidRPr="00CF7837">
        <w:rPr>
          <w:rFonts w:ascii="Times New Roman" w:eastAsia="Times New Roman" w:hAnsi="Times New Roman" w:cs="Times New Roman"/>
          <w:sz w:val="26"/>
          <w:szCs w:val="26"/>
          <w:lang w:eastAsia="ru-RU"/>
        </w:rPr>
        <w:t xml:space="preserve"> и составлять акт об установлении количества таких граждан;</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привлекать третьих лиц для выполнения отдельных функций по настоящему Договору;</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осуществлять иные права, предусмотренные законодательством и настоящим Договором.</w:t>
      </w:r>
    </w:p>
    <w:p w:rsidR="00361E1B" w:rsidRPr="00CF7837" w:rsidRDefault="00194CB4" w:rsidP="00361E1B">
      <w:pPr>
        <w:pStyle w:val="a4"/>
        <w:numPr>
          <w:ilvl w:val="1"/>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Потребитель обязан:</w:t>
      </w:r>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своевременно и в полном объеме вносить </w:t>
      </w:r>
      <w:r w:rsidR="00361E1B"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плату за коммунальные услуги в порядке и в сроки, установленные законодательством;</w:t>
      </w:r>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proofErr w:type="gramStart"/>
      <w:r w:rsidRPr="00CF7837">
        <w:rPr>
          <w:rFonts w:ascii="Times New Roman" w:eastAsia="Times New Roman" w:hAnsi="Times New Roman" w:cs="Times New Roman"/>
          <w:sz w:val="26"/>
          <w:szCs w:val="26"/>
          <w:lang w:eastAsia="ru-RU"/>
        </w:rPr>
        <w:t xml:space="preserve">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w:t>
      </w:r>
      <w:r w:rsidR="00361E1B" w:rsidRPr="00CF7837">
        <w:rPr>
          <w:rFonts w:ascii="Times New Roman" w:eastAsia="Times New Roman" w:hAnsi="Times New Roman" w:cs="Times New Roman"/>
          <w:sz w:val="26"/>
          <w:szCs w:val="26"/>
          <w:lang w:eastAsia="ru-RU"/>
        </w:rPr>
        <w:t xml:space="preserve">немедленно сообщать о них </w:t>
      </w:r>
      <w:r w:rsidRPr="00CF7837">
        <w:rPr>
          <w:rFonts w:ascii="Times New Roman" w:eastAsia="Times New Roman" w:hAnsi="Times New Roman" w:cs="Times New Roman"/>
          <w:sz w:val="26"/>
          <w:szCs w:val="26"/>
          <w:lang w:eastAsia="ru-RU"/>
        </w:rPr>
        <w:t xml:space="preserve">лицу, привлечённому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r w:rsidR="00361E1B"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а при наличии возможности - принимать все меры по устранению таких неисправностей, пожара и аварий;</w:t>
      </w:r>
      <w:proofErr w:type="gramEnd"/>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w:t>
      </w:r>
      <w:proofErr w:type="gramStart"/>
      <w:r w:rsidRPr="00CF7837">
        <w:rPr>
          <w:rFonts w:ascii="Times New Roman" w:eastAsia="Times New Roman" w:hAnsi="Times New Roman" w:cs="Times New Roman"/>
          <w:sz w:val="26"/>
          <w:szCs w:val="26"/>
          <w:lang w:eastAsia="ru-RU"/>
        </w:rPr>
        <w:t>порядке</w:t>
      </w:r>
      <w:proofErr w:type="gramEnd"/>
      <w:r w:rsidRPr="00CF7837">
        <w:rPr>
          <w:rFonts w:ascii="Times New Roman" w:eastAsia="Times New Roman" w:hAnsi="Times New Roman" w:cs="Times New Roman"/>
          <w:sz w:val="26"/>
          <w:szCs w:val="26"/>
          <w:lang w:eastAsia="ru-RU"/>
        </w:rPr>
        <w:t xml:space="preserve"> и сроки, установленные законодательством;</w:t>
      </w:r>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proofErr w:type="gramStart"/>
      <w:r w:rsidRPr="00CF7837">
        <w:rPr>
          <w:rFonts w:ascii="Times New Roman" w:eastAsia="Times New Roman" w:hAnsi="Times New Roman" w:cs="Times New Roman"/>
          <w:sz w:val="26"/>
          <w:szCs w:val="26"/>
          <w:lang w:eastAsia="ru-RU"/>
        </w:rPr>
        <w:t xml:space="preserve">в случае выхода прибора учета из строя (неисправности), в том числе </w:t>
      </w:r>
      <w:proofErr w:type="spellStart"/>
      <w:r w:rsidRPr="00CF7837">
        <w:rPr>
          <w:rFonts w:ascii="Times New Roman" w:eastAsia="Times New Roman" w:hAnsi="Times New Roman" w:cs="Times New Roman"/>
          <w:sz w:val="26"/>
          <w:szCs w:val="26"/>
          <w:lang w:eastAsia="ru-RU"/>
        </w:rPr>
        <w:t>неотображения</w:t>
      </w:r>
      <w:proofErr w:type="spellEnd"/>
      <w:r w:rsidRPr="00CF7837">
        <w:rPr>
          <w:rFonts w:ascii="Times New Roman" w:eastAsia="Times New Roman" w:hAnsi="Times New Roman" w:cs="Times New Roman"/>
          <w:sz w:val="26"/>
          <w:szCs w:val="26"/>
          <w:lang w:eastAsia="ru-RU"/>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CF7837">
        <w:rPr>
          <w:rFonts w:ascii="Times New Roman" w:eastAsia="Times New Roman" w:hAnsi="Times New Roman" w:cs="Times New Roman"/>
          <w:sz w:val="26"/>
          <w:szCs w:val="26"/>
          <w:lang w:eastAsia="ru-RU"/>
        </w:rPr>
        <w:t>межповерочного</w:t>
      </w:r>
      <w:proofErr w:type="spellEnd"/>
      <w:r w:rsidRPr="00CF7837">
        <w:rPr>
          <w:rFonts w:ascii="Times New Roman" w:eastAsia="Times New Roman" w:hAnsi="Times New Roman" w:cs="Times New Roman"/>
          <w:sz w:val="26"/>
          <w:szCs w:val="26"/>
          <w:lang w:eastAsia="ru-RU"/>
        </w:rPr>
        <w:t xml:space="preserve"> интервала поверки приборов учета, незамедлительно известить об этом </w:t>
      </w:r>
      <w:r w:rsidR="003008B6"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и сообщить показания прибора учета на момент его выхода из строя (возникновения неисправности);</w:t>
      </w:r>
      <w:proofErr w:type="gramEnd"/>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в случае если требуется проведение демонтажа прибора учета, известить </w:t>
      </w:r>
      <w:r w:rsidR="003008B6"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не менее чем за 2 рабочих дня. Демонтаж прибора учета, а также его последующий монтаж выполняются в присутствии представителей </w:t>
      </w:r>
      <w:r w:rsidR="003008B6"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за исключением случаев, предусмотренных законодательством;</w:t>
      </w:r>
    </w:p>
    <w:p w:rsidR="00194CB4" w:rsidRPr="00CF7837" w:rsidRDefault="003008B6"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допускать представителей</w:t>
      </w:r>
      <w:r w:rsidR="001313C2" w:rsidRPr="00CF7837">
        <w:rPr>
          <w:rFonts w:ascii="Times New Roman" w:eastAsia="Times New Roman" w:hAnsi="Times New Roman" w:cs="Times New Roman"/>
          <w:sz w:val="26"/>
          <w:szCs w:val="26"/>
          <w:lang w:eastAsia="ru-RU"/>
        </w:rPr>
        <w:t xml:space="preserve"> </w:t>
      </w:r>
      <w:r w:rsidRPr="00CF7837">
        <w:rPr>
          <w:rFonts w:ascii="Times New Roman" w:eastAsia="Times New Roman" w:hAnsi="Times New Roman" w:cs="Times New Roman"/>
          <w:sz w:val="26"/>
          <w:szCs w:val="26"/>
          <w:lang w:eastAsia="ru-RU"/>
        </w:rPr>
        <w:t>РСО</w:t>
      </w:r>
      <w:r w:rsidR="00194CB4" w:rsidRPr="00CF7837">
        <w:rPr>
          <w:rFonts w:ascii="Times New Roman" w:eastAsia="Times New Roman" w:hAnsi="Times New Roman" w:cs="Times New Roman"/>
          <w:sz w:val="26"/>
          <w:szCs w:val="26"/>
          <w:lang w:eastAsia="ru-RU"/>
        </w:rPr>
        <w:t xml:space="preserve">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lastRenderedPageBreak/>
        <w:t xml:space="preserve">информировать </w:t>
      </w:r>
      <w:r w:rsidR="003008B6"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возмещать </w:t>
      </w:r>
      <w:r w:rsidR="003008B6"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194CB4" w:rsidRPr="00CF7837" w:rsidRDefault="00194CB4" w:rsidP="00DA1F37">
      <w:pPr>
        <w:pStyle w:val="a4"/>
        <w:numPr>
          <w:ilvl w:val="2"/>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proofErr w:type="gramStart"/>
      <w:r w:rsidRPr="00CF7837">
        <w:rPr>
          <w:rFonts w:ascii="Times New Roman" w:eastAsia="Times New Roman" w:hAnsi="Times New Roman" w:cs="Times New Roman"/>
          <w:sz w:val="26"/>
          <w:szCs w:val="26"/>
          <w:lang w:eastAsia="ru-RU"/>
        </w:rPr>
        <w:t>нести иные обязанности</w:t>
      </w:r>
      <w:proofErr w:type="gramEnd"/>
      <w:r w:rsidRPr="00CF7837">
        <w:rPr>
          <w:rFonts w:ascii="Times New Roman" w:eastAsia="Times New Roman" w:hAnsi="Times New Roman" w:cs="Times New Roman"/>
          <w:sz w:val="26"/>
          <w:szCs w:val="26"/>
          <w:lang w:eastAsia="ru-RU"/>
        </w:rPr>
        <w:t>, предусмотренные законодательством.</w:t>
      </w:r>
    </w:p>
    <w:p w:rsidR="003008B6" w:rsidRPr="00CF7837" w:rsidRDefault="00194CB4" w:rsidP="003008B6">
      <w:pPr>
        <w:pStyle w:val="a4"/>
        <w:numPr>
          <w:ilvl w:val="1"/>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Потребитель обязуется не совершать действия, предусмотренные пунктом 35 Правил предоставления коммунальных услуг собственникам и пользователям помещений в мног</w:t>
      </w:r>
      <w:r w:rsidR="003008B6" w:rsidRPr="00CF7837">
        <w:rPr>
          <w:rFonts w:ascii="Times New Roman" w:eastAsia="Times New Roman" w:hAnsi="Times New Roman" w:cs="Times New Roman"/>
          <w:sz w:val="26"/>
          <w:szCs w:val="26"/>
          <w:lang w:eastAsia="ru-RU"/>
        </w:rPr>
        <w:t>оквартирных домах и жилых домов, утвержденных постановлением Правительства РФ от 06.05.2011 № 354</w:t>
      </w:r>
      <w:r w:rsidR="00CE2BEF" w:rsidRPr="00CF7837">
        <w:rPr>
          <w:rFonts w:ascii="Times New Roman" w:eastAsia="Times New Roman" w:hAnsi="Times New Roman" w:cs="Times New Roman"/>
          <w:sz w:val="26"/>
          <w:szCs w:val="26"/>
          <w:lang w:eastAsia="ru-RU"/>
        </w:rPr>
        <w:t xml:space="preserve"> (далее – Правила № 354)</w:t>
      </w:r>
      <w:r w:rsidR="003008B6" w:rsidRPr="00CF7837">
        <w:rPr>
          <w:rFonts w:ascii="Times New Roman" w:eastAsia="Times New Roman" w:hAnsi="Times New Roman" w:cs="Times New Roman"/>
          <w:sz w:val="26"/>
          <w:szCs w:val="26"/>
          <w:lang w:eastAsia="ru-RU"/>
        </w:rPr>
        <w:t>.</w:t>
      </w:r>
    </w:p>
    <w:p w:rsidR="003008B6" w:rsidRPr="00CF7837" w:rsidRDefault="00194CB4" w:rsidP="003008B6">
      <w:pPr>
        <w:pStyle w:val="a4"/>
        <w:numPr>
          <w:ilvl w:val="1"/>
          <w:numId w:val="2"/>
        </w:numPr>
        <w:tabs>
          <w:tab w:val="left" w:pos="1302"/>
        </w:tabs>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Потребитель вправе:</w:t>
      </w:r>
    </w:p>
    <w:p w:rsidR="00194CB4" w:rsidRPr="00CF7837" w:rsidRDefault="00194CB4" w:rsidP="003008B6">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получать в необходимых объемах коммунальные услуги надлежащего качества;</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при наличии индивидуального, общего (квартирного) или комнатного прибора учета ежемесячно</w:t>
      </w:r>
      <w:r w:rsidR="00601B26" w:rsidRPr="00CF7837">
        <w:rPr>
          <w:rFonts w:ascii="Times New Roman" w:eastAsia="Times New Roman" w:hAnsi="Times New Roman" w:cs="Times New Roman"/>
          <w:sz w:val="26"/>
          <w:szCs w:val="26"/>
          <w:lang w:eastAsia="ru-RU"/>
        </w:rPr>
        <w:t xml:space="preserve"> </w:t>
      </w:r>
      <w:r w:rsidRPr="00CF7837">
        <w:rPr>
          <w:rFonts w:ascii="Times New Roman" w:eastAsia="Times New Roman" w:hAnsi="Times New Roman" w:cs="Times New Roman"/>
          <w:sz w:val="26"/>
          <w:szCs w:val="26"/>
          <w:lang w:eastAsia="ru-RU"/>
        </w:rPr>
        <w:t xml:space="preserve">снимать его показания и передавать их </w:t>
      </w:r>
      <w:r w:rsidR="00C74CDA"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или уполномоченному ей лицу;</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получать от </w:t>
      </w:r>
      <w:r w:rsidR="00C74CDA"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требовать от </w:t>
      </w:r>
      <w:r w:rsidR="00C74CDA"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C74CDA"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194CB4" w:rsidRPr="00CF7837" w:rsidRDefault="00194CB4" w:rsidP="00DA1F37">
      <w:pPr>
        <w:pStyle w:val="a4"/>
        <w:numPr>
          <w:ilvl w:val="2"/>
          <w:numId w:val="2"/>
        </w:numPr>
        <w:spacing w:after="0" w:line="240" w:lineRule="auto"/>
        <w:ind w:left="0" w:firstLine="851"/>
        <w:jc w:val="both"/>
        <w:outlineLvl w:val="2"/>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осуществлять иные права, предусмотренные законодательством.</w:t>
      </w:r>
    </w:p>
    <w:p w:rsidR="00C61A11" w:rsidRPr="00CF7837" w:rsidRDefault="00C61A11" w:rsidP="00C61A11">
      <w:pPr>
        <w:pStyle w:val="a4"/>
        <w:spacing w:after="0" w:line="240" w:lineRule="auto"/>
        <w:ind w:left="851"/>
        <w:jc w:val="both"/>
        <w:outlineLvl w:val="2"/>
        <w:rPr>
          <w:rFonts w:ascii="Times New Roman" w:eastAsia="Times New Roman" w:hAnsi="Times New Roman" w:cs="Times New Roman"/>
          <w:sz w:val="26"/>
          <w:szCs w:val="26"/>
          <w:lang w:eastAsia="ru-RU"/>
        </w:rPr>
      </w:pPr>
    </w:p>
    <w:p w:rsidR="00194CB4" w:rsidRPr="00CF7837" w:rsidRDefault="00194CB4" w:rsidP="00C61A11">
      <w:pPr>
        <w:pStyle w:val="a4"/>
        <w:numPr>
          <w:ilvl w:val="0"/>
          <w:numId w:val="2"/>
        </w:numPr>
        <w:spacing w:after="0" w:line="240" w:lineRule="auto"/>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Учет объема (количества) потребления коммунальной услуги</w:t>
      </w:r>
    </w:p>
    <w:p w:rsidR="00C61A11" w:rsidRPr="00CF7837" w:rsidRDefault="00C61A11" w:rsidP="00C61A11">
      <w:pPr>
        <w:pStyle w:val="a4"/>
        <w:spacing w:after="0" w:line="240" w:lineRule="auto"/>
        <w:ind w:left="360"/>
        <w:outlineLvl w:val="2"/>
        <w:rPr>
          <w:rFonts w:ascii="Times New Roman" w:eastAsia="Times New Roman" w:hAnsi="Times New Roman" w:cs="Times New Roman"/>
          <w:b/>
          <w:bCs/>
          <w:sz w:val="26"/>
          <w:szCs w:val="26"/>
          <w:lang w:eastAsia="ru-RU"/>
        </w:rPr>
      </w:pPr>
    </w:p>
    <w:p w:rsidR="00194CB4" w:rsidRPr="00CF7837" w:rsidRDefault="00194CB4" w:rsidP="00C61A11">
      <w:pPr>
        <w:pStyle w:val="a4"/>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roofErr w:type="gramStart"/>
      <w:r w:rsidRPr="00CF7837">
        <w:rPr>
          <w:rFonts w:ascii="Times New Roman" w:eastAsia="Times New Roman" w:hAnsi="Times New Roman" w:cs="Times New Roman"/>
          <w:sz w:val="26"/>
          <w:szCs w:val="26"/>
          <w:lang w:eastAsia="ru-RU"/>
        </w:rPr>
        <w:t>.К</w:t>
      </w:r>
      <w:proofErr w:type="gramEnd"/>
      <w:r w:rsidRPr="00CF7837">
        <w:rPr>
          <w:rFonts w:ascii="Times New Roman" w:eastAsia="Times New Roman" w:hAnsi="Times New Roman" w:cs="Times New Roman"/>
          <w:sz w:val="26"/>
          <w:szCs w:val="26"/>
          <w:lang w:eastAsia="ru-RU"/>
        </w:rPr>
        <w:t xml:space="preserve">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194CB4" w:rsidRPr="00CF7837" w:rsidRDefault="00194CB4" w:rsidP="00C61A11">
      <w:pPr>
        <w:pStyle w:val="a4"/>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194CB4" w:rsidRPr="00CF7837" w:rsidRDefault="00194CB4" w:rsidP="00C02E35">
      <w:pPr>
        <w:pStyle w:val="a4"/>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C02E35" w:rsidRPr="00CF7837" w:rsidRDefault="00C02E35" w:rsidP="00C02E35">
      <w:pPr>
        <w:pStyle w:val="a4"/>
        <w:spacing w:after="0" w:line="240" w:lineRule="auto"/>
        <w:ind w:left="851"/>
        <w:jc w:val="both"/>
        <w:rPr>
          <w:rFonts w:ascii="Times New Roman" w:eastAsia="Times New Roman" w:hAnsi="Times New Roman" w:cs="Times New Roman"/>
          <w:sz w:val="26"/>
          <w:szCs w:val="26"/>
          <w:lang w:eastAsia="ru-RU"/>
        </w:rPr>
      </w:pPr>
    </w:p>
    <w:p w:rsidR="00C02E35" w:rsidRPr="00CF7837" w:rsidRDefault="00194CB4" w:rsidP="000C6270">
      <w:pPr>
        <w:pStyle w:val="a4"/>
        <w:numPr>
          <w:ilvl w:val="0"/>
          <w:numId w:val="2"/>
        </w:numPr>
        <w:spacing w:after="0" w:line="240" w:lineRule="auto"/>
        <w:ind w:left="270" w:hanging="270"/>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Цена и порядок расчетов</w:t>
      </w:r>
    </w:p>
    <w:p w:rsidR="00C02E35" w:rsidRPr="00CF7837" w:rsidRDefault="00C02E35" w:rsidP="00C02E35">
      <w:pPr>
        <w:pStyle w:val="a4"/>
        <w:spacing w:after="0" w:line="240" w:lineRule="auto"/>
        <w:ind w:left="360"/>
        <w:outlineLvl w:val="2"/>
        <w:rPr>
          <w:rFonts w:ascii="Times New Roman" w:eastAsia="Times New Roman" w:hAnsi="Times New Roman" w:cs="Times New Roman"/>
          <w:b/>
          <w:bCs/>
          <w:sz w:val="26"/>
          <w:szCs w:val="26"/>
          <w:lang w:eastAsia="ru-RU"/>
        </w:rPr>
      </w:pPr>
    </w:p>
    <w:p w:rsidR="00194CB4" w:rsidRPr="00CF7837"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194CB4" w:rsidRPr="00CF7837"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Расчетный период для оплаты коммунальной услуги устанавливается равным календарному месяцу.</w:t>
      </w:r>
    </w:p>
    <w:p w:rsidR="00194CB4" w:rsidRPr="00CF7837"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Плата за коммунальные услуги вносится Потребителем </w:t>
      </w:r>
      <w:r w:rsidR="00CE2BEF"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в порядке и сроки, установленные законодательством.</w:t>
      </w:r>
    </w:p>
    <w:p w:rsidR="00194CB4" w:rsidRPr="00CF7837"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lastRenderedPageBreak/>
        <w:t>Потребитель вправе осуществлять предварительную оплату коммунальных услуг в счет будущих расчетных периодов.</w:t>
      </w:r>
    </w:p>
    <w:p w:rsidR="00194CB4" w:rsidRPr="00CF7837" w:rsidRDefault="00194CB4" w:rsidP="00C02E35">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В случае принятия в </w:t>
      </w:r>
      <w:r w:rsidR="00703B63" w:rsidRPr="00CF7837">
        <w:rPr>
          <w:rFonts w:ascii="Times New Roman" w:eastAsia="Times New Roman" w:hAnsi="Times New Roman" w:cs="Times New Roman"/>
          <w:sz w:val="26"/>
          <w:szCs w:val="26"/>
          <w:lang w:eastAsia="ru-RU"/>
        </w:rPr>
        <w:t>Саратовской</w:t>
      </w:r>
      <w:r w:rsidR="00CE2BEF" w:rsidRPr="00CF7837">
        <w:rPr>
          <w:rFonts w:ascii="Times New Roman" w:eastAsia="Times New Roman" w:hAnsi="Times New Roman" w:cs="Times New Roman"/>
          <w:sz w:val="26"/>
          <w:szCs w:val="26"/>
          <w:lang w:eastAsia="ru-RU"/>
        </w:rPr>
        <w:t xml:space="preserve"> области</w:t>
      </w:r>
      <w:r w:rsidRPr="00CF7837">
        <w:rPr>
          <w:rFonts w:ascii="Times New Roman" w:eastAsia="Times New Roman" w:hAnsi="Times New Roman" w:cs="Times New Roman"/>
          <w:sz w:val="26"/>
          <w:szCs w:val="26"/>
          <w:lang w:eastAsia="ru-RU"/>
        </w:rPr>
        <w:t xml:space="preserve"> решения об установлении социальной нормы п</w:t>
      </w:r>
      <w:r w:rsidR="00CE2BEF" w:rsidRPr="00CF7837">
        <w:rPr>
          <w:rFonts w:ascii="Times New Roman" w:eastAsia="Times New Roman" w:hAnsi="Times New Roman" w:cs="Times New Roman"/>
          <w:sz w:val="26"/>
          <w:szCs w:val="26"/>
          <w:lang w:eastAsia="ru-RU"/>
        </w:rPr>
        <w:t>отребления коммунальной услуги</w:t>
      </w:r>
      <w:r w:rsidR="004C7CAF" w:rsidRPr="00CF7837">
        <w:rPr>
          <w:rFonts w:ascii="Times New Roman" w:eastAsia="Times New Roman" w:hAnsi="Times New Roman" w:cs="Times New Roman"/>
          <w:sz w:val="26"/>
          <w:szCs w:val="26"/>
          <w:lang w:eastAsia="ru-RU"/>
        </w:rPr>
        <w:t xml:space="preserve"> </w:t>
      </w:r>
      <w:r w:rsidR="00CE2BEF" w:rsidRPr="00CF7837">
        <w:rPr>
          <w:rFonts w:ascii="Times New Roman" w:eastAsia="Times New Roman" w:hAnsi="Times New Roman" w:cs="Times New Roman"/>
          <w:sz w:val="26"/>
          <w:szCs w:val="26"/>
          <w:lang w:eastAsia="ru-RU"/>
        </w:rPr>
        <w:t xml:space="preserve">размер </w:t>
      </w:r>
      <w:r w:rsidRPr="00CF7837">
        <w:rPr>
          <w:rFonts w:ascii="Times New Roman" w:eastAsia="Times New Roman" w:hAnsi="Times New Roman" w:cs="Times New Roman"/>
          <w:sz w:val="26"/>
          <w:szCs w:val="26"/>
          <w:lang w:eastAsia="ru-RU"/>
        </w:rPr>
        <w:t>платы за коммуна</w:t>
      </w:r>
      <w:r w:rsidR="00CE2BEF" w:rsidRPr="00CF7837">
        <w:rPr>
          <w:rFonts w:ascii="Times New Roman" w:eastAsia="Times New Roman" w:hAnsi="Times New Roman" w:cs="Times New Roman"/>
          <w:sz w:val="26"/>
          <w:szCs w:val="26"/>
          <w:lang w:eastAsia="ru-RU"/>
        </w:rPr>
        <w:t xml:space="preserve">льную услугу </w:t>
      </w:r>
      <w:r w:rsidRPr="00CF7837">
        <w:rPr>
          <w:rFonts w:ascii="Times New Roman" w:eastAsia="Times New Roman" w:hAnsi="Times New Roman" w:cs="Times New Roman"/>
          <w:sz w:val="26"/>
          <w:szCs w:val="26"/>
          <w:lang w:eastAsia="ru-RU"/>
        </w:rPr>
        <w:t>рассчитывается с учетом такой социальной нормы в порядке и случаях, установленных законодательством, по тарифам, установленным в соответствии с действующим законодательством в пределах и сверх социальной нормы п</w:t>
      </w:r>
      <w:r w:rsidR="00CE2BEF" w:rsidRPr="00CF7837">
        <w:rPr>
          <w:rFonts w:ascii="Times New Roman" w:eastAsia="Times New Roman" w:hAnsi="Times New Roman" w:cs="Times New Roman"/>
          <w:sz w:val="26"/>
          <w:szCs w:val="26"/>
          <w:lang w:eastAsia="ru-RU"/>
        </w:rPr>
        <w:t>отребления коммунальной услуги</w:t>
      </w:r>
      <w:r w:rsidRPr="00CF7837">
        <w:rPr>
          <w:rFonts w:ascii="Times New Roman" w:eastAsia="Times New Roman" w:hAnsi="Times New Roman" w:cs="Times New Roman"/>
          <w:sz w:val="26"/>
          <w:szCs w:val="26"/>
          <w:lang w:eastAsia="ru-RU"/>
        </w:rPr>
        <w:t>.</w:t>
      </w:r>
    </w:p>
    <w:p w:rsidR="00194CB4" w:rsidRPr="00CF7837" w:rsidRDefault="00194CB4" w:rsidP="00CE2BEF">
      <w:pPr>
        <w:pStyle w:val="a4"/>
        <w:numPr>
          <w:ilvl w:val="1"/>
          <w:numId w:val="2"/>
        </w:numPr>
        <w:spacing w:after="0" w:line="240" w:lineRule="auto"/>
        <w:ind w:left="0" w:firstLine="851"/>
        <w:jc w:val="both"/>
        <w:outlineLvl w:val="2"/>
        <w:rPr>
          <w:rFonts w:ascii="Times New Roman" w:eastAsia="Times New Roman" w:hAnsi="Times New Roman" w:cs="Times New Roman"/>
          <w:bCs/>
          <w:sz w:val="26"/>
          <w:szCs w:val="26"/>
          <w:lang w:eastAsia="ru-RU"/>
        </w:rPr>
      </w:pPr>
      <w:r w:rsidRPr="00CF7837">
        <w:rPr>
          <w:rFonts w:ascii="Times New Roman" w:eastAsia="Times New Roman" w:hAnsi="Times New Roman" w:cs="Times New Roman"/>
          <w:sz w:val="26"/>
          <w:szCs w:val="26"/>
          <w:lang w:eastAsia="ru-RU"/>
        </w:rPr>
        <w:t xml:space="preserve">В случае </w:t>
      </w:r>
      <w:proofErr w:type="gramStart"/>
      <w:r w:rsidRPr="00CF7837">
        <w:rPr>
          <w:rFonts w:ascii="Times New Roman" w:eastAsia="Times New Roman" w:hAnsi="Times New Roman" w:cs="Times New Roman"/>
          <w:sz w:val="26"/>
          <w:szCs w:val="26"/>
          <w:lang w:eastAsia="ru-RU"/>
        </w:rPr>
        <w:t>обнаружения факта несанкционированного подключения внутриквартирного оборудования Потребителя</w:t>
      </w:r>
      <w:proofErr w:type="gramEnd"/>
      <w:r w:rsidRPr="00CF7837">
        <w:rPr>
          <w:rFonts w:ascii="Times New Roman" w:eastAsia="Times New Roman" w:hAnsi="Times New Roman" w:cs="Times New Roman"/>
          <w:sz w:val="26"/>
          <w:szCs w:val="26"/>
          <w:lang w:eastAsia="ru-RU"/>
        </w:rPr>
        <w:t xml:space="preserve"> к внутридомовым инженерным системам и (или) факта несанкционированного вмешательства в работу прибора учета, повлекшего искажение его показаний, </w:t>
      </w:r>
      <w:r w:rsidR="00CE2BEF"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производит доначисление и (или) перерасчет платы в порядке, предусмотренном Правилами</w:t>
      </w:r>
      <w:r w:rsidR="00CE2BEF" w:rsidRPr="00CF7837">
        <w:rPr>
          <w:rFonts w:ascii="Times New Roman" w:eastAsia="Times New Roman" w:hAnsi="Times New Roman" w:cs="Times New Roman"/>
          <w:sz w:val="26"/>
          <w:szCs w:val="26"/>
          <w:lang w:eastAsia="ru-RU"/>
        </w:rPr>
        <w:t xml:space="preserve"> № 354</w:t>
      </w:r>
      <w:r w:rsidRPr="00CF7837">
        <w:rPr>
          <w:rFonts w:ascii="Times New Roman" w:eastAsia="Times New Roman" w:hAnsi="Times New Roman" w:cs="Times New Roman"/>
          <w:sz w:val="26"/>
          <w:szCs w:val="26"/>
          <w:lang w:eastAsia="ru-RU"/>
        </w:rPr>
        <w:t>.</w:t>
      </w:r>
    </w:p>
    <w:p w:rsidR="00CE2BEF" w:rsidRPr="00CF7837" w:rsidRDefault="00CE2BEF" w:rsidP="00CE2BEF">
      <w:pPr>
        <w:pStyle w:val="a4"/>
        <w:spacing w:after="0" w:line="240" w:lineRule="auto"/>
        <w:ind w:left="851"/>
        <w:jc w:val="both"/>
        <w:outlineLvl w:val="2"/>
        <w:rPr>
          <w:rFonts w:ascii="Times New Roman" w:eastAsia="Times New Roman" w:hAnsi="Times New Roman" w:cs="Times New Roman"/>
          <w:bCs/>
          <w:sz w:val="26"/>
          <w:szCs w:val="26"/>
          <w:lang w:eastAsia="ru-RU"/>
        </w:rPr>
      </w:pPr>
    </w:p>
    <w:p w:rsidR="00CE2BEF" w:rsidRPr="00CF7837" w:rsidRDefault="00194CB4" w:rsidP="00CE2BEF">
      <w:pPr>
        <w:pStyle w:val="a4"/>
        <w:numPr>
          <w:ilvl w:val="0"/>
          <w:numId w:val="2"/>
        </w:numPr>
        <w:spacing w:after="0" w:line="240" w:lineRule="auto"/>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Ограничение, приостановление, возобновление предоставления коммунальной услуги</w:t>
      </w:r>
    </w:p>
    <w:p w:rsidR="00CE2BEF" w:rsidRPr="00CF7837" w:rsidRDefault="00CE2BEF" w:rsidP="00FF37B8">
      <w:pPr>
        <w:pStyle w:val="a4"/>
        <w:spacing w:after="0" w:line="240" w:lineRule="auto"/>
        <w:ind w:left="0"/>
        <w:outlineLvl w:val="2"/>
        <w:rPr>
          <w:rFonts w:ascii="Times New Roman" w:eastAsia="Times New Roman" w:hAnsi="Times New Roman" w:cs="Times New Roman"/>
          <w:b/>
          <w:bCs/>
          <w:sz w:val="26"/>
          <w:szCs w:val="26"/>
          <w:lang w:eastAsia="ru-RU"/>
        </w:rPr>
      </w:pPr>
    </w:p>
    <w:p w:rsidR="00194CB4" w:rsidRPr="00CF7837" w:rsidRDefault="00FF37B8" w:rsidP="00FF37B8">
      <w:pPr>
        <w:pStyle w:val="a4"/>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РСО</w:t>
      </w:r>
      <w:r w:rsidR="00194CB4" w:rsidRPr="00CF7837">
        <w:rPr>
          <w:rFonts w:ascii="Times New Roman" w:eastAsia="Times New Roman" w:hAnsi="Times New Roman" w:cs="Times New Roman"/>
          <w:sz w:val="26"/>
          <w:szCs w:val="26"/>
          <w:lang w:eastAsia="ru-RU"/>
        </w:rPr>
        <w:t xml:space="preserve">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194CB4" w:rsidRPr="00CF7837" w:rsidRDefault="00FF37B8" w:rsidP="00CE2BEF">
      <w:pPr>
        <w:pStyle w:val="a4"/>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Уведомление потребителя</w:t>
      </w:r>
      <w:r w:rsidR="00194CB4" w:rsidRPr="00CF7837">
        <w:rPr>
          <w:rFonts w:ascii="Times New Roman" w:eastAsia="Times New Roman" w:hAnsi="Times New Roman" w:cs="Times New Roman"/>
          <w:sz w:val="26"/>
          <w:szCs w:val="26"/>
          <w:lang w:eastAsia="ru-RU"/>
        </w:rPr>
        <w:t xml:space="preserve">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194CB4" w:rsidRPr="00CF7837" w:rsidRDefault="00194CB4" w:rsidP="00CE2BEF">
      <w:pPr>
        <w:pStyle w:val="a4"/>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При ограничении предоставления коммунальной услуги </w:t>
      </w:r>
      <w:r w:rsidR="00FF37B8"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временно уменьшает объем (количество) подачи коммунальной услуги и (или) вводит график предоставления коммунальной услуги в течение суток</w:t>
      </w:r>
      <w:proofErr w:type="gramStart"/>
      <w:r w:rsidRPr="00CF7837">
        <w:rPr>
          <w:rFonts w:ascii="Times New Roman" w:eastAsia="Times New Roman" w:hAnsi="Times New Roman" w:cs="Times New Roman"/>
          <w:sz w:val="26"/>
          <w:szCs w:val="26"/>
          <w:lang w:eastAsia="ru-RU"/>
        </w:rPr>
        <w:t>.П</w:t>
      </w:r>
      <w:proofErr w:type="gramEnd"/>
      <w:r w:rsidRPr="00CF7837">
        <w:rPr>
          <w:rFonts w:ascii="Times New Roman" w:eastAsia="Times New Roman" w:hAnsi="Times New Roman" w:cs="Times New Roman"/>
          <w:sz w:val="26"/>
          <w:szCs w:val="26"/>
          <w:lang w:eastAsia="ru-RU"/>
        </w:rPr>
        <w:t xml:space="preserve">ри приостановлении предоставления коммунальной услуги </w:t>
      </w:r>
      <w:r w:rsidR="00FF37B8"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временно прекращает ее предоставление.</w:t>
      </w:r>
    </w:p>
    <w:p w:rsidR="00194CB4" w:rsidRPr="00CF7837" w:rsidRDefault="00194CB4" w:rsidP="000E27E4">
      <w:pPr>
        <w:pStyle w:val="a4"/>
        <w:numPr>
          <w:ilvl w:val="1"/>
          <w:numId w:val="2"/>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r w:rsidR="00FF37B8"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0E27E4" w:rsidRPr="00CF7837" w:rsidRDefault="000E27E4" w:rsidP="000E27E4">
      <w:pPr>
        <w:pStyle w:val="a4"/>
        <w:spacing w:after="0" w:line="240" w:lineRule="auto"/>
        <w:ind w:left="851"/>
        <w:jc w:val="both"/>
        <w:rPr>
          <w:rFonts w:ascii="Times New Roman" w:eastAsia="Times New Roman" w:hAnsi="Times New Roman" w:cs="Times New Roman"/>
          <w:sz w:val="26"/>
          <w:szCs w:val="26"/>
          <w:lang w:eastAsia="ru-RU"/>
        </w:rPr>
      </w:pPr>
    </w:p>
    <w:p w:rsidR="00194CB4" w:rsidRPr="00CF7837" w:rsidRDefault="00194CB4" w:rsidP="000E27E4">
      <w:pPr>
        <w:pStyle w:val="a4"/>
        <w:numPr>
          <w:ilvl w:val="0"/>
          <w:numId w:val="2"/>
        </w:numPr>
        <w:spacing w:after="0" w:line="240" w:lineRule="auto"/>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Ответственность сторон</w:t>
      </w:r>
    </w:p>
    <w:p w:rsidR="000E27E4" w:rsidRPr="00CF7837" w:rsidRDefault="000E27E4" w:rsidP="000E27E4">
      <w:pPr>
        <w:spacing w:after="0" w:line="240" w:lineRule="auto"/>
        <w:outlineLvl w:val="2"/>
        <w:rPr>
          <w:rFonts w:ascii="Times New Roman" w:eastAsia="Times New Roman" w:hAnsi="Times New Roman" w:cs="Times New Roman"/>
          <w:b/>
          <w:bCs/>
          <w:sz w:val="26"/>
          <w:szCs w:val="26"/>
          <w:lang w:eastAsia="ru-RU"/>
        </w:rPr>
      </w:pPr>
    </w:p>
    <w:p w:rsidR="000E27E4" w:rsidRPr="00CF7837" w:rsidRDefault="000E27E4" w:rsidP="000E27E4">
      <w:pPr>
        <w:pStyle w:val="a4"/>
        <w:numPr>
          <w:ilvl w:val="0"/>
          <w:numId w:val="3"/>
        </w:numPr>
        <w:spacing w:after="0" w:line="240" w:lineRule="auto"/>
        <w:jc w:val="both"/>
        <w:rPr>
          <w:rFonts w:ascii="Times New Roman" w:eastAsia="Times New Roman" w:hAnsi="Times New Roman" w:cs="Times New Roman"/>
          <w:vanish/>
          <w:sz w:val="26"/>
          <w:szCs w:val="26"/>
          <w:lang w:eastAsia="ru-RU"/>
        </w:rPr>
      </w:pPr>
    </w:p>
    <w:p w:rsidR="000E27E4" w:rsidRPr="00CF7837" w:rsidRDefault="000E27E4" w:rsidP="000E27E4">
      <w:pPr>
        <w:pStyle w:val="a4"/>
        <w:numPr>
          <w:ilvl w:val="0"/>
          <w:numId w:val="3"/>
        </w:numPr>
        <w:spacing w:after="0" w:line="240" w:lineRule="auto"/>
        <w:jc w:val="both"/>
        <w:rPr>
          <w:rFonts w:ascii="Times New Roman" w:eastAsia="Times New Roman" w:hAnsi="Times New Roman" w:cs="Times New Roman"/>
          <w:vanish/>
          <w:sz w:val="26"/>
          <w:szCs w:val="26"/>
          <w:lang w:eastAsia="ru-RU"/>
        </w:rPr>
      </w:pPr>
    </w:p>
    <w:p w:rsidR="000E27E4" w:rsidRPr="00CF7837" w:rsidRDefault="000E27E4" w:rsidP="000E27E4">
      <w:pPr>
        <w:pStyle w:val="a4"/>
        <w:numPr>
          <w:ilvl w:val="0"/>
          <w:numId w:val="3"/>
        </w:numPr>
        <w:spacing w:after="0" w:line="240" w:lineRule="auto"/>
        <w:jc w:val="both"/>
        <w:rPr>
          <w:rFonts w:ascii="Times New Roman" w:eastAsia="Times New Roman" w:hAnsi="Times New Roman" w:cs="Times New Roman"/>
          <w:vanish/>
          <w:sz w:val="26"/>
          <w:szCs w:val="26"/>
          <w:lang w:eastAsia="ru-RU"/>
        </w:rPr>
      </w:pPr>
    </w:p>
    <w:p w:rsidR="000E27E4" w:rsidRPr="00CF7837" w:rsidRDefault="000E27E4" w:rsidP="000E27E4">
      <w:pPr>
        <w:pStyle w:val="a4"/>
        <w:numPr>
          <w:ilvl w:val="0"/>
          <w:numId w:val="3"/>
        </w:numPr>
        <w:spacing w:after="0" w:line="240" w:lineRule="auto"/>
        <w:jc w:val="both"/>
        <w:rPr>
          <w:rFonts w:ascii="Times New Roman" w:eastAsia="Times New Roman" w:hAnsi="Times New Roman" w:cs="Times New Roman"/>
          <w:vanish/>
          <w:sz w:val="26"/>
          <w:szCs w:val="26"/>
          <w:lang w:eastAsia="ru-RU"/>
        </w:rPr>
      </w:pPr>
    </w:p>
    <w:p w:rsidR="000E27E4" w:rsidRPr="00CF7837" w:rsidRDefault="000E27E4" w:rsidP="000E27E4">
      <w:pPr>
        <w:pStyle w:val="a4"/>
        <w:numPr>
          <w:ilvl w:val="0"/>
          <w:numId w:val="3"/>
        </w:numPr>
        <w:spacing w:after="0" w:line="240" w:lineRule="auto"/>
        <w:jc w:val="both"/>
        <w:rPr>
          <w:rFonts w:ascii="Times New Roman" w:eastAsia="Times New Roman" w:hAnsi="Times New Roman" w:cs="Times New Roman"/>
          <w:vanish/>
          <w:sz w:val="26"/>
          <w:szCs w:val="26"/>
          <w:lang w:eastAsia="ru-RU"/>
        </w:rPr>
      </w:pPr>
    </w:p>
    <w:p w:rsidR="000E27E4" w:rsidRPr="00CF7837" w:rsidRDefault="000E27E4" w:rsidP="000E27E4">
      <w:pPr>
        <w:pStyle w:val="a4"/>
        <w:numPr>
          <w:ilvl w:val="0"/>
          <w:numId w:val="3"/>
        </w:numPr>
        <w:spacing w:after="0" w:line="240" w:lineRule="auto"/>
        <w:jc w:val="both"/>
        <w:rPr>
          <w:rFonts w:ascii="Times New Roman" w:eastAsia="Times New Roman" w:hAnsi="Times New Roman" w:cs="Times New Roman"/>
          <w:vanish/>
          <w:sz w:val="26"/>
          <w:szCs w:val="26"/>
          <w:lang w:eastAsia="ru-RU"/>
        </w:rPr>
      </w:pPr>
    </w:p>
    <w:p w:rsidR="000E27E4" w:rsidRPr="00CF7837" w:rsidRDefault="000E27E4" w:rsidP="000E27E4">
      <w:pPr>
        <w:pStyle w:val="a4"/>
        <w:numPr>
          <w:ilvl w:val="0"/>
          <w:numId w:val="3"/>
        </w:numPr>
        <w:spacing w:after="0" w:line="240" w:lineRule="auto"/>
        <w:jc w:val="both"/>
        <w:rPr>
          <w:rFonts w:ascii="Times New Roman" w:eastAsia="Times New Roman" w:hAnsi="Times New Roman" w:cs="Times New Roman"/>
          <w:vanish/>
          <w:sz w:val="26"/>
          <w:szCs w:val="26"/>
          <w:lang w:eastAsia="ru-RU"/>
        </w:rPr>
      </w:pPr>
    </w:p>
    <w:p w:rsidR="00194CB4" w:rsidRPr="00CF7837"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194CB4" w:rsidRPr="00CF7837" w:rsidRDefault="000E27E4" w:rsidP="000E27E4">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РСО</w:t>
      </w:r>
      <w:r w:rsidR="00194CB4" w:rsidRPr="00CF7837">
        <w:rPr>
          <w:rFonts w:ascii="Times New Roman" w:eastAsia="Times New Roman" w:hAnsi="Times New Roman" w:cs="Times New Roman"/>
          <w:sz w:val="26"/>
          <w:szCs w:val="26"/>
          <w:lang w:eastAsia="ru-RU"/>
        </w:rPr>
        <w:t xml:space="preserve">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w:t>
      </w:r>
      <w:r w:rsidRPr="00CF7837">
        <w:rPr>
          <w:rFonts w:ascii="Times New Roman" w:eastAsia="Times New Roman" w:hAnsi="Times New Roman" w:cs="Times New Roman"/>
          <w:sz w:val="26"/>
          <w:szCs w:val="26"/>
          <w:lang w:eastAsia="ru-RU"/>
        </w:rPr>
        <w:t xml:space="preserve">нерно-технического обеспечения </w:t>
      </w:r>
      <w:r w:rsidR="00194CB4" w:rsidRPr="00CF7837">
        <w:rPr>
          <w:rFonts w:ascii="Times New Roman" w:eastAsia="Times New Roman" w:hAnsi="Times New Roman" w:cs="Times New Roman"/>
          <w:sz w:val="26"/>
          <w:szCs w:val="26"/>
          <w:lang w:eastAsia="ru-RU"/>
        </w:rPr>
        <w:t>в соответствии с законодательством.</w:t>
      </w:r>
    </w:p>
    <w:p w:rsidR="00194CB4" w:rsidRPr="00CF7837"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Потребитель несет ответственность за невнесение, несвоевременное и (или) не в полном объеме внесение платы за коммунальную услугу в виде уплаты </w:t>
      </w:r>
      <w:r w:rsidR="000E27E4"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пени в размере, установленном законодательством.</w:t>
      </w:r>
    </w:p>
    <w:p w:rsidR="000E27E4" w:rsidRPr="00CF7837" w:rsidRDefault="000E27E4" w:rsidP="000E27E4">
      <w:pPr>
        <w:pStyle w:val="a4"/>
        <w:spacing w:after="0" w:line="240" w:lineRule="auto"/>
        <w:ind w:left="851"/>
        <w:jc w:val="both"/>
        <w:rPr>
          <w:rFonts w:ascii="Times New Roman" w:eastAsia="Times New Roman" w:hAnsi="Times New Roman" w:cs="Times New Roman"/>
          <w:sz w:val="26"/>
          <w:szCs w:val="26"/>
          <w:lang w:eastAsia="ru-RU"/>
        </w:rPr>
      </w:pPr>
    </w:p>
    <w:p w:rsidR="00194CB4" w:rsidRPr="00CF7837" w:rsidRDefault="00194CB4" w:rsidP="000E27E4">
      <w:pPr>
        <w:pStyle w:val="a4"/>
        <w:numPr>
          <w:ilvl w:val="0"/>
          <w:numId w:val="3"/>
        </w:numPr>
        <w:spacing w:after="0" w:line="240" w:lineRule="auto"/>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Порядок разрешения споров</w:t>
      </w:r>
    </w:p>
    <w:p w:rsidR="000E27E4" w:rsidRPr="00CF7837" w:rsidRDefault="000E27E4" w:rsidP="000E27E4">
      <w:pPr>
        <w:pStyle w:val="a4"/>
        <w:spacing w:after="0" w:line="240" w:lineRule="auto"/>
        <w:ind w:left="360"/>
        <w:outlineLvl w:val="2"/>
        <w:rPr>
          <w:rFonts w:ascii="Times New Roman" w:eastAsia="Times New Roman" w:hAnsi="Times New Roman" w:cs="Times New Roman"/>
          <w:b/>
          <w:bCs/>
          <w:sz w:val="26"/>
          <w:szCs w:val="26"/>
          <w:lang w:eastAsia="ru-RU"/>
        </w:rPr>
      </w:pPr>
    </w:p>
    <w:p w:rsidR="00194CB4" w:rsidRPr="00CF7837"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Споры, связанные с настоящим Договором, подлежат рассмотрению в порядке, установленном законодательством.</w:t>
      </w:r>
    </w:p>
    <w:p w:rsidR="000E27E4" w:rsidRPr="00CF7837" w:rsidRDefault="000E27E4" w:rsidP="000E27E4">
      <w:pPr>
        <w:pStyle w:val="a4"/>
        <w:spacing w:after="0" w:line="240" w:lineRule="auto"/>
        <w:ind w:left="851"/>
        <w:jc w:val="both"/>
        <w:rPr>
          <w:rFonts w:ascii="Times New Roman" w:eastAsia="Times New Roman" w:hAnsi="Times New Roman" w:cs="Times New Roman"/>
          <w:sz w:val="26"/>
          <w:szCs w:val="26"/>
          <w:lang w:eastAsia="ru-RU"/>
        </w:rPr>
      </w:pPr>
    </w:p>
    <w:p w:rsidR="00194CB4" w:rsidRPr="00CF7837" w:rsidRDefault="00194CB4" w:rsidP="00CB4C55">
      <w:pPr>
        <w:pStyle w:val="a4"/>
        <w:numPr>
          <w:ilvl w:val="0"/>
          <w:numId w:val="3"/>
        </w:numPr>
        <w:spacing w:after="0" w:line="240" w:lineRule="auto"/>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Действие, изменение и расторжение Договора</w:t>
      </w:r>
    </w:p>
    <w:p w:rsidR="00CB4C55" w:rsidRPr="00CF7837" w:rsidRDefault="00CB4C55" w:rsidP="00CB4C55">
      <w:pPr>
        <w:pStyle w:val="a4"/>
        <w:spacing w:after="0" w:line="240" w:lineRule="auto"/>
        <w:ind w:left="360"/>
        <w:outlineLvl w:val="2"/>
        <w:rPr>
          <w:rFonts w:ascii="Times New Roman" w:eastAsia="Times New Roman" w:hAnsi="Times New Roman" w:cs="Times New Roman"/>
          <w:b/>
          <w:bCs/>
          <w:sz w:val="26"/>
          <w:szCs w:val="26"/>
          <w:lang w:eastAsia="ru-RU"/>
        </w:rPr>
      </w:pPr>
    </w:p>
    <w:p w:rsidR="00194CB4" w:rsidRPr="00CF7837" w:rsidRDefault="00194CB4" w:rsidP="00CB4C55">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Настоящий Договор вступает в силу в порядке и сроки, установленные законодательством.</w:t>
      </w:r>
    </w:p>
    <w:p w:rsidR="00194CB4" w:rsidRPr="00CF7837"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Настоящий Договор может быть изменен или досрочно расторгнут по основаниям и в порядке, предусмотренном законодательством.</w:t>
      </w:r>
    </w:p>
    <w:p w:rsidR="00194CB4" w:rsidRPr="00CF7837"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lastRenderedPageBreak/>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194CB4" w:rsidRPr="00CF7837" w:rsidRDefault="00194CB4" w:rsidP="000E27E4">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roofErr w:type="gramStart"/>
      <w:r w:rsidRPr="00CF7837">
        <w:rPr>
          <w:rFonts w:ascii="Times New Roman" w:eastAsia="Times New Roman" w:hAnsi="Times New Roman" w:cs="Times New Roman"/>
          <w:sz w:val="26"/>
          <w:szCs w:val="26"/>
          <w:lang w:eastAsia="ru-RU"/>
        </w:rPr>
        <w:t>.П</w:t>
      </w:r>
      <w:proofErr w:type="gramEnd"/>
      <w:r w:rsidRPr="00CF7837">
        <w:rPr>
          <w:rFonts w:ascii="Times New Roman" w:eastAsia="Times New Roman" w:hAnsi="Times New Roman" w:cs="Times New Roman"/>
          <w:sz w:val="26"/>
          <w:szCs w:val="26"/>
          <w:lang w:eastAsia="ru-RU"/>
        </w:rPr>
        <w:t>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194CB4" w:rsidRPr="00CF7837" w:rsidRDefault="00194CB4" w:rsidP="00D476B6">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 xml:space="preserve">Обработка персональных данных Потребителя производится </w:t>
      </w:r>
      <w:r w:rsidR="00CB4C55" w:rsidRPr="00CF7837">
        <w:rPr>
          <w:rFonts w:ascii="Times New Roman" w:eastAsia="Times New Roman" w:hAnsi="Times New Roman" w:cs="Times New Roman"/>
          <w:sz w:val="26"/>
          <w:szCs w:val="26"/>
          <w:lang w:eastAsia="ru-RU"/>
        </w:rPr>
        <w:t>РСО</w:t>
      </w:r>
      <w:r w:rsidRPr="00CF7837">
        <w:rPr>
          <w:rFonts w:ascii="Times New Roman" w:eastAsia="Times New Roman" w:hAnsi="Times New Roman" w:cs="Times New Roman"/>
          <w:sz w:val="26"/>
          <w:szCs w:val="26"/>
          <w:lang w:eastAsia="ru-RU"/>
        </w:rPr>
        <w:t xml:space="preserve"> в соответствии с Федера</w:t>
      </w:r>
      <w:r w:rsidR="00CB4C55" w:rsidRPr="00CF7837">
        <w:rPr>
          <w:rFonts w:ascii="Times New Roman" w:eastAsia="Times New Roman" w:hAnsi="Times New Roman" w:cs="Times New Roman"/>
          <w:sz w:val="26"/>
          <w:szCs w:val="26"/>
          <w:lang w:eastAsia="ru-RU"/>
        </w:rPr>
        <w:t>льным законом от 27.07.2006 № 152-Ф3 «О персональных данных»</w:t>
      </w:r>
      <w:r w:rsidRPr="00CF7837">
        <w:rPr>
          <w:rFonts w:ascii="Times New Roman" w:eastAsia="Times New Roman" w:hAnsi="Times New Roman" w:cs="Times New Roman"/>
          <w:sz w:val="26"/>
          <w:szCs w:val="26"/>
          <w:lang w:eastAsia="ru-RU"/>
        </w:rPr>
        <w:t>.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w:t>
      </w:r>
      <w:r w:rsidR="00CB4C55" w:rsidRPr="00CF7837">
        <w:rPr>
          <w:rFonts w:ascii="Times New Roman" w:eastAsia="Times New Roman" w:hAnsi="Times New Roman" w:cs="Times New Roman"/>
          <w:sz w:val="26"/>
          <w:szCs w:val="26"/>
          <w:lang w:eastAsia="ru-RU"/>
        </w:rPr>
        <w:t>ральным законом от 27.07.2006</w:t>
      </w:r>
      <w:r w:rsidR="000C6270" w:rsidRPr="00CF7837">
        <w:rPr>
          <w:rFonts w:ascii="Times New Roman" w:eastAsia="Times New Roman" w:hAnsi="Times New Roman" w:cs="Times New Roman"/>
          <w:sz w:val="26"/>
          <w:szCs w:val="26"/>
          <w:lang w:eastAsia="ru-RU"/>
        </w:rPr>
        <w:t xml:space="preserve"> </w:t>
      </w:r>
      <w:r w:rsidR="00CB4C55" w:rsidRPr="00CF7837">
        <w:rPr>
          <w:rFonts w:ascii="Times New Roman" w:eastAsia="Times New Roman" w:hAnsi="Times New Roman" w:cs="Times New Roman"/>
          <w:sz w:val="26"/>
          <w:szCs w:val="26"/>
          <w:lang w:eastAsia="ru-RU"/>
        </w:rPr>
        <w:t>№</w:t>
      </w:r>
      <w:r w:rsidR="000C6270" w:rsidRPr="00CF7837">
        <w:rPr>
          <w:rFonts w:ascii="Times New Roman" w:eastAsia="Times New Roman" w:hAnsi="Times New Roman" w:cs="Times New Roman"/>
          <w:sz w:val="26"/>
          <w:szCs w:val="26"/>
          <w:lang w:eastAsia="ru-RU"/>
        </w:rPr>
        <w:t xml:space="preserve"> </w:t>
      </w:r>
      <w:r w:rsidRPr="00CF7837">
        <w:rPr>
          <w:rFonts w:ascii="Times New Roman" w:eastAsia="Times New Roman" w:hAnsi="Times New Roman" w:cs="Times New Roman"/>
          <w:sz w:val="26"/>
          <w:szCs w:val="26"/>
          <w:lang w:eastAsia="ru-RU"/>
        </w:rPr>
        <w:t>152-Ф3. При использовании дистанционных сервисов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D476B6" w:rsidRPr="00CF7837" w:rsidRDefault="00D476B6" w:rsidP="00D476B6">
      <w:pPr>
        <w:pStyle w:val="a4"/>
        <w:spacing w:after="0" w:line="240" w:lineRule="auto"/>
        <w:ind w:left="851"/>
        <w:jc w:val="both"/>
        <w:rPr>
          <w:rFonts w:ascii="Times New Roman" w:eastAsia="Times New Roman" w:hAnsi="Times New Roman" w:cs="Times New Roman"/>
          <w:sz w:val="26"/>
          <w:szCs w:val="26"/>
          <w:lang w:eastAsia="ru-RU"/>
        </w:rPr>
      </w:pPr>
    </w:p>
    <w:p w:rsidR="00194CB4" w:rsidRPr="00CF7837" w:rsidRDefault="00194CB4" w:rsidP="00D476B6">
      <w:pPr>
        <w:pStyle w:val="a4"/>
        <w:numPr>
          <w:ilvl w:val="0"/>
          <w:numId w:val="3"/>
        </w:numPr>
        <w:spacing w:after="0" w:line="240" w:lineRule="auto"/>
        <w:jc w:val="center"/>
        <w:outlineLvl w:val="2"/>
        <w:rPr>
          <w:rFonts w:ascii="Times New Roman" w:eastAsia="Times New Roman" w:hAnsi="Times New Roman" w:cs="Times New Roman"/>
          <w:b/>
          <w:bCs/>
          <w:sz w:val="26"/>
          <w:szCs w:val="26"/>
          <w:lang w:eastAsia="ru-RU"/>
        </w:rPr>
      </w:pPr>
      <w:r w:rsidRPr="00CF7837">
        <w:rPr>
          <w:rFonts w:ascii="Times New Roman" w:eastAsia="Times New Roman" w:hAnsi="Times New Roman" w:cs="Times New Roman"/>
          <w:b/>
          <w:bCs/>
          <w:sz w:val="26"/>
          <w:szCs w:val="26"/>
          <w:lang w:eastAsia="ru-RU"/>
        </w:rPr>
        <w:t>Заключительные положения</w:t>
      </w:r>
    </w:p>
    <w:p w:rsidR="00D476B6" w:rsidRPr="00CF7837" w:rsidRDefault="00D476B6" w:rsidP="00D476B6">
      <w:pPr>
        <w:pStyle w:val="a4"/>
        <w:spacing w:after="0" w:line="240" w:lineRule="auto"/>
        <w:ind w:left="360"/>
        <w:outlineLvl w:val="2"/>
        <w:rPr>
          <w:rFonts w:ascii="Times New Roman" w:eastAsia="Times New Roman" w:hAnsi="Times New Roman" w:cs="Times New Roman"/>
          <w:b/>
          <w:bCs/>
          <w:sz w:val="26"/>
          <w:szCs w:val="26"/>
          <w:lang w:eastAsia="ru-RU"/>
        </w:rPr>
      </w:pPr>
    </w:p>
    <w:p w:rsidR="00B5361E" w:rsidRPr="00CF7837" w:rsidRDefault="00194CB4" w:rsidP="004849C7">
      <w:pPr>
        <w:pStyle w:val="a4"/>
        <w:numPr>
          <w:ilvl w:val="1"/>
          <w:numId w:val="3"/>
        </w:numPr>
        <w:spacing w:after="0" w:line="240" w:lineRule="auto"/>
        <w:ind w:left="0" w:firstLine="851"/>
        <w:jc w:val="both"/>
        <w:rPr>
          <w:rFonts w:ascii="Times New Roman" w:eastAsia="Times New Roman" w:hAnsi="Times New Roman" w:cs="Times New Roman"/>
          <w:sz w:val="26"/>
          <w:szCs w:val="26"/>
          <w:lang w:eastAsia="ru-RU"/>
        </w:rPr>
      </w:pPr>
      <w:r w:rsidRPr="00CF7837">
        <w:rPr>
          <w:rFonts w:ascii="Times New Roman" w:eastAsia="Times New Roman" w:hAnsi="Times New Roman" w:cs="Times New Roman"/>
          <w:sz w:val="26"/>
          <w:szCs w:val="26"/>
          <w:lang w:eastAsia="ru-RU"/>
        </w:rPr>
        <w:t>По вопросам, прямо не урегулированным настоящим Договором, Стороны руководствуются законодательством Российской Федерации.</w:t>
      </w:r>
    </w:p>
    <w:p w:rsidR="00B5361E" w:rsidRPr="00CF7837" w:rsidRDefault="00B5361E" w:rsidP="00B5361E">
      <w:pPr>
        <w:pStyle w:val="a4"/>
        <w:spacing w:after="0" w:line="240" w:lineRule="auto"/>
        <w:ind w:left="851"/>
        <w:rPr>
          <w:rFonts w:ascii="Times New Roman" w:eastAsia="Times New Roman" w:hAnsi="Times New Roman" w:cs="Times New Roman"/>
          <w:sz w:val="26"/>
          <w:szCs w:val="26"/>
          <w:lang w:eastAsia="ru-RU"/>
        </w:rPr>
      </w:pPr>
    </w:p>
    <w:p w:rsidR="00B5361E" w:rsidRPr="00CF7837" w:rsidRDefault="000C6270" w:rsidP="00B5361E">
      <w:pPr>
        <w:pStyle w:val="a4"/>
        <w:numPr>
          <w:ilvl w:val="0"/>
          <w:numId w:val="3"/>
        </w:numPr>
        <w:spacing w:after="0" w:line="240" w:lineRule="auto"/>
        <w:jc w:val="center"/>
        <w:rPr>
          <w:rFonts w:ascii="Times New Roman" w:eastAsia="Times New Roman" w:hAnsi="Times New Roman" w:cs="Times New Roman"/>
          <w:b/>
          <w:sz w:val="26"/>
          <w:szCs w:val="26"/>
          <w:lang w:eastAsia="ru-RU"/>
        </w:rPr>
      </w:pPr>
      <w:r w:rsidRPr="00CF7837">
        <w:rPr>
          <w:rFonts w:ascii="Times New Roman" w:hAnsi="Times New Roman" w:cs="Times New Roman"/>
          <w:b/>
          <w:bCs/>
          <w:sz w:val="26"/>
          <w:szCs w:val="26"/>
        </w:rPr>
        <w:t xml:space="preserve"> </w:t>
      </w:r>
      <w:r w:rsidR="00B5361E" w:rsidRPr="00CF7837">
        <w:rPr>
          <w:rFonts w:ascii="Times New Roman" w:hAnsi="Times New Roman" w:cs="Times New Roman"/>
          <w:b/>
          <w:bCs/>
          <w:sz w:val="26"/>
          <w:szCs w:val="26"/>
        </w:rPr>
        <w:t>Адреса и реквизиты сторон</w:t>
      </w:r>
    </w:p>
    <w:p w:rsidR="00B5361E" w:rsidRPr="00CF7837" w:rsidRDefault="00B5361E" w:rsidP="00B5361E">
      <w:pPr>
        <w:pStyle w:val="a4"/>
        <w:spacing w:after="0" w:line="240" w:lineRule="auto"/>
        <w:ind w:left="360"/>
        <w:rPr>
          <w:rFonts w:ascii="Times New Roman" w:eastAsia="Times New Roman" w:hAnsi="Times New Roman" w:cs="Times New Roman"/>
          <w:b/>
          <w:sz w:val="26"/>
          <w:szCs w:val="26"/>
          <w:lang w:eastAsia="ru-RU"/>
        </w:rPr>
      </w:pP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6"/>
          <w:szCs w:val="26"/>
        </w:rPr>
      </w:pPr>
      <w:r w:rsidRPr="00CF7837">
        <w:rPr>
          <w:rFonts w:ascii="Times New Roman" w:hAnsi="Times New Roman" w:cs="Times New Roman"/>
          <w:b/>
          <w:bCs/>
          <w:sz w:val="26"/>
          <w:szCs w:val="26"/>
        </w:rPr>
        <w:t xml:space="preserve">РСО: </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CF7837">
        <w:rPr>
          <w:rFonts w:ascii="Times New Roman" w:hAnsi="Times New Roman" w:cs="Times New Roman"/>
          <w:bCs/>
          <w:sz w:val="26"/>
          <w:szCs w:val="26"/>
        </w:rPr>
        <w:t>ООО «</w:t>
      </w:r>
      <w:r w:rsidR="00CF7837" w:rsidRPr="00CF7837">
        <w:rPr>
          <w:rFonts w:ascii="Times New Roman" w:hAnsi="Times New Roman" w:cs="Times New Roman"/>
          <w:bCs/>
          <w:sz w:val="26"/>
          <w:szCs w:val="26"/>
        </w:rPr>
        <w:t>МФЦО «Энергосбыт</w:t>
      </w:r>
      <w:r w:rsidRPr="00CF7837">
        <w:rPr>
          <w:rFonts w:ascii="Times New Roman" w:hAnsi="Times New Roman" w:cs="Times New Roman"/>
          <w:bCs/>
          <w:sz w:val="26"/>
          <w:szCs w:val="26"/>
        </w:rPr>
        <w:t>»</w:t>
      </w: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Юридиче</w:t>
      </w:r>
      <w:r w:rsidR="009D2F01" w:rsidRPr="00CF7837">
        <w:rPr>
          <w:rFonts w:ascii="Times New Roman" w:hAnsi="Times New Roman" w:cs="Times New Roman"/>
          <w:sz w:val="26"/>
          <w:szCs w:val="26"/>
        </w:rPr>
        <w:t>ский адрес:</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Почтовый адрес:</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ИНН:</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ОГРН:</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КПП:</w:t>
      </w:r>
    </w:p>
    <w:p w:rsidR="00B5361E" w:rsidRPr="00CF7837" w:rsidRDefault="00B5361E" w:rsidP="009D2F0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Расчетный сч</w:t>
      </w:r>
      <w:r w:rsidR="009D2F01" w:rsidRPr="00CF7837">
        <w:rPr>
          <w:rFonts w:ascii="Times New Roman" w:hAnsi="Times New Roman" w:cs="Times New Roman"/>
          <w:sz w:val="26"/>
          <w:szCs w:val="26"/>
        </w:rPr>
        <w:t xml:space="preserve">ет: </w:t>
      </w: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Кор/счет:</w:t>
      </w:r>
      <w:proofErr w:type="gramStart"/>
      <w:r w:rsidRPr="00CF7837">
        <w:rPr>
          <w:rFonts w:ascii="Times New Roman" w:hAnsi="Times New Roman" w:cs="Times New Roman"/>
          <w:sz w:val="26"/>
          <w:szCs w:val="26"/>
        </w:rPr>
        <w:t xml:space="preserve"> </w:t>
      </w:r>
      <w:r w:rsidR="009D2F01" w:rsidRPr="00CF7837">
        <w:rPr>
          <w:rFonts w:ascii="Times New Roman" w:hAnsi="Times New Roman" w:cs="Times New Roman"/>
          <w:sz w:val="26"/>
          <w:szCs w:val="26"/>
        </w:rPr>
        <w:t xml:space="preserve">                     ,</w:t>
      </w:r>
      <w:proofErr w:type="gramEnd"/>
      <w:r w:rsidR="009D2F01" w:rsidRPr="00CF7837">
        <w:rPr>
          <w:rFonts w:ascii="Times New Roman" w:hAnsi="Times New Roman" w:cs="Times New Roman"/>
          <w:sz w:val="26"/>
          <w:szCs w:val="26"/>
        </w:rPr>
        <w:t xml:space="preserve"> БИК:</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Телефон:</w:t>
      </w: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CF7837">
        <w:rPr>
          <w:rFonts w:ascii="Times New Roman" w:hAnsi="Times New Roman" w:cs="Times New Roman"/>
          <w:sz w:val="26"/>
          <w:szCs w:val="26"/>
          <w:lang w:val="en-US"/>
        </w:rPr>
        <w:t>e</w:t>
      </w:r>
      <w:r w:rsidRPr="00CF7837">
        <w:rPr>
          <w:rFonts w:ascii="Times New Roman" w:hAnsi="Times New Roman" w:cs="Times New Roman"/>
          <w:sz w:val="26"/>
          <w:szCs w:val="26"/>
        </w:rPr>
        <w:t>/</w:t>
      </w:r>
      <w:r w:rsidRPr="00CF7837">
        <w:rPr>
          <w:rFonts w:ascii="Times New Roman" w:hAnsi="Times New Roman" w:cs="Times New Roman"/>
          <w:sz w:val="26"/>
          <w:szCs w:val="26"/>
          <w:lang w:val="en-US"/>
        </w:rPr>
        <w:t>mail</w:t>
      </w:r>
      <w:proofErr w:type="gramEnd"/>
      <w:r w:rsidR="009D2F01" w:rsidRPr="00CF7837">
        <w:rPr>
          <w:rFonts w:ascii="Times New Roman" w:hAnsi="Times New Roman" w:cs="Times New Roman"/>
          <w:sz w:val="26"/>
          <w:szCs w:val="26"/>
        </w:rPr>
        <w:t>:</w:t>
      </w:r>
    </w:p>
    <w:p w:rsidR="009D2F01"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 xml:space="preserve">_________________/__________/                             </w:t>
      </w:r>
      <w:r w:rsidR="008E6E8C">
        <w:rPr>
          <w:rFonts w:ascii="Times New Roman" w:hAnsi="Times New Roman" w:cs="Times New Roman"/>
          <w:sz w:val="26"/>
          <w:szCs w:val="26"/>
        </w:rPr>
        <w:t xml:space="preserve">                        </w:t>
      </w:r>
      <w:r w:rsidRPr="00CF7837">
        <w:rPr>
          <w:rFonts w:ascii="Times New Roman" w:hAnsi="Times New Roman" w:cs="Times New Roman"/>
          <w:sz w:val="26"/>
          <w:szCs w:val="26"/>
        </w:rPr>
        <w:t>«___»__________20___г.</w:t>
      </w:r>
    </w:p>
    <w:p w:rsidR="00B5361E" w:rsidRPr="00CF7837" w:rsidRDefault="00B5361E" w:rsidP="00E46973">
      <w:pPr>
        <w:widowControl w:val="0"/>
        <w:tabs>
          <w:tab w:val="left" w:pos="284"/>
          <w:tab w:val="left" w:pos="567"/>
          <w:tab w:val="left" w:pos="927"/>
        </w:tabs>
        <w:autoSpaceDE w:val="0"/>
        <w:autoSpaceDN w:val="0"/>
        <w:adjustRightInd w:val="0"/>
        <w:spacing w:after="0" w:line="240" w:lineRule="auto"/>
        <w:ind w:firstLine="851"/>
        <w:jc w:val="both"/>
        <w:rPr>
          <w:rFonts w:ascii="Times New Roman" w:hAnsi="Times New Roman" w:cs="Times New Roman"/>
          <w:sz w:val="26"/>
          <w:szCs w:val="26"/>
        </w:rPr>
      </w:pP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b/>
          <w:bCs/>
          <w:sz w:val="26"/>
          <w:szCs w:val="26"/>
        </w:rPr>
      </w:pPr>
      <w:r w:rsidRPr="00CF7837">
        <w:rPr>
          <w:rFonts w:ascii="Times New Roman" w:hAnsi="Times New Roman" w:cs="Times New Roman"/>
          <w:b/>
          <w:bCs/>
          <w:sz w:val="26"/>
          <w:szCs w:val="26"/>
        </w:rPr>
        <w:t>Потребитель:</w:t>
      </w: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CF7837">
        <w:rPr>
          <w:rFonts w:ascii="Times New Roman" w:hAnsi="Times New Roman" w:cs="Times New Roman"/>
          <w:bCs/>
          <w:sz w:val="26"/>
          <w:szCs w:val="26"/>
        </w:rPr>
        <w:t>ФИО:</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CF7837">
        <w:rPr>
          <w:rFonts w:ascii="Times New Roman" w:hAnsi="Times New Roman" w:cs="Times New Roman"/>
          <w:bCs/>
          <w:sz w:val="26"/>
          <w:szCs w:val="26"/>
        </w:rPr>
        <w:t>Дата рождения:</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CF7837">
        <w:rPr>
          <w:rFonts w:ascii="Times New Roman" w:hAnsi="Times New Roman" w:cs="Times New Roman"/>
          <w:bCs/>
          <w:sz w:val="26"/>
          <w:szCs w:val="26"/>
        </w:rPr>
        <w:t>Место рождения:</w:t>
      </w: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Адрес регистрации</w:t>
      </w:r>
      <w:r w:rsidR="009D2F01" w:rsidRPr="00CF7837">
        <w:rPr>
          <w:rFonts w:ascii="Times New Roman" w:hAnsi="Times New Roman" w:cs="Times New Roman"/>
          <w:sz w:val="26"/>
          <w:szCs w:val="26"/>
        </w:rPr>
        <w:t xml:space="preserve">: </w:t>
      </w: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Фактический адрес проживания</w:t>
      </w:r>
      <w:r w:rsidR="009D2F01" w:rsidRPr="00CF7837">
        <w:rPr>
          <w:rFonts w:ascii="Times New Roman" w:hAnsi="Times New Roman" w:cs="Times New Roman"/>
          <w:sz w:val="26"/>
          <w:szCs w:val="26"/>
        </w:rPr>
        <w:t>:</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bCs/>
          <w:sz w:val="26"/>
          <w:szCs w:val="26"/>
        </w:rPr>
      </w:pPr>
      <w:r w:rsidRPr="00CF7837">
        <w:rPr>
          <w:rFonts w:ascii="Times New Roman" w:hAnsi="Times New Roman" w:cs="Times New Roman"/>
          <w:bCs/>
          <w:sz w:val="26"/>
          <w:szCs w:val="26"/>
        </w:rPr>
        <w:t>Паспортные данные:</w:t>
      </w:r>
    </w:p>
    <w:p w:rsidR="00B5361E"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Телефон:</w:t>
      </w:r>
    </w:p>
    <w:p w:rsidR="00B5361E" w:rsidRPr="00CF7837" w:rsidRDefault="00B5361E"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CF7837">
        <w:rPr>
          <w:rFonts w:ascii="Times New Roman" w:hAnsi="Times New Roman" w:cs="Times New Roman"/>
          <w:sz w:val="26"/>
          <w:szCs w:val="26"/>
          <w:lang w:val="en-US"/>
        </w:rPr>
        <w:t>e</w:t>
      </w:r>
      <w:r w:rsidRPr="00CF7837">
        <w:rPr>
          <w:rFonts w:ascii="Times New Roman" w:hAnsi="Times New Roman" w:cs="Times New Roman"/>
          <w:sz w:val="26"/>
          <w:szCs w:val="26"/>
        </w:rPr>
        <w:t>/</w:t>
      </w:r>
      <w:r w:rsidRPr="00CF7837">
        <w:rPr>
          <w:rFonts w:ascii="Times New Roman" w:hAnsi="Times New Roman" w:cs="Times New Roman"/>
          <w:sz w:val="26"/>
          <w:szCs w:val="26"/>
          <w:lang w:val="en-US"/>
        </w:rPr>
        <w:t>mail</w:t>
      </w:r>
      <w:proofErr w:type="gramEnd"/>
      <w:r w:rsidR="009D2F01" w:rsidRPr="00CF7837">
        <w:rPr>
          <w:rFonts w:ascii="Times New Roman" w:hAnsi="Times New Roman" w:cs="Times New Roman"/>
          <w:sz w:val="26"/>
          <w:szCs w:val="26"/>
        </w:rPr>
        <w:t>:</w:t>
      </w:r>
    </w:p>
    <w:p w:rsidR="009D2F01" w:rsidRPr="00CF7837" w:rsidRDefault="009D2F01" w:rsidP="009D2F01">
      <w:pPr>
        <w:widowControl w:val="0"/>
        <w:autoSpaceDE w:val="0"/>
        <w:autoSpaceDN w:val="0"/>
        <w:adjustRightInd w:val="0"/>
        <w:spacing w:after="0" w:line="240" w:lineRule="auto"/>
        <w:ind w:firstLine="851"/>
        <w:jc w:val="both"/>
        <w:rPr>
          <w:rFonts w:ascii="Times New Roman" w:hAnsi="Times New Roman" w:cs="Times New Roman"/>
          <w:sz w:val="26"/>
          <w:szCs w:val="26"/>
        </w:rPr>
      </w:pPr>
      <w:r w:rsidRPr="00CF7837">
        <w:rPr>
          <w:rFonts w:ascii="Times New Roman" w:hAnsi="Times New Roman" w:cs="Times New Roman"/>
          <w:sz w:val="26"/>
          <w:szCs w:val="26"/>
        </w:rPr>
        <w:t xml:space="preserve">_________________/__________/                             </w:t>
      </w:r>
      <w:r w:rsidR="008E6E8C">
        <w:rPr>
          <w:rFonts w:ascii="Times New Roman" w:hAnsi="Times New Roman" w:cs="Times New Roman"/>
          <w:sz w:val="26"/>
          <w:szCs w:val="26"/>
        </w:rPr>
        <w:t xml:space="preserve">                        </w:t>
      </w:r>
      <w:r w:rsidRPr="00CF7837">
        <w:rPr>
          <w:rFonts w:ascii="Times New Roman" w:hAnsi="Times New Roman" w:cs="Times New Roman"/>
          <w:sz w:val="26"/>
          <w:szCs w:val="26"/>
        </w:rPr>
        <w:t>«___»__________20___г.</w:t>
      </w:r>
    </w:p>
    <w:p w:rsidR="009D2F01" w:rsidRPr="00CF7837" w:rsidRDefault="009D2F01" w:rsidP="00E46973">
      <w:pPr>
        <w:widowControl w:val="0"/>
        <w:autoSpaceDE w:val="0"/>
        <w:autoSpaceDN w:val="0"/>
        <w:adjustRightInd w:val="0"/>
        <w:spacing w:after="0" w:line="240" w:lineRule="auto"/>
        <w:ind w:firstLine="851"/>
        <w:jc w:val="both"/>
        <w:rPr>
          <w:rFonts w:ascii="Times New Roman" w:hAnsi="Times New Roman" w:cs="Times New Roman"/>
          <w:sz w:val="26"/>
          <w:szCs w:val="26"/>
        </w:rPr>
      </w:pPr>
    </w:p>
    <w:sectPr w:rsidR="009D2F01" w:rsidRPr="00CF7837" w:rsidSect="00CF7837">
      <w:pgSz w:w="11906" w:h="16838" w:code="9"/>
      <w:pgMar w:top="851" w:right="567" w:bottom="567" w:left="56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165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4BD163B4"/>
    <w:multiLevelType w:val="multilevel"/>
    <w:tmpl w:val="B63A472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70721E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194CB4"/>
    <w:rsid w:val="000C6270"/>
    <w:rsid w:val="000E27E4"/>
    <w:rsid w:val="001313C2"/>
    <w:rsid w:val="0015095A"/>
    <w:rsid w:val="00194CB4"/>
    <w:rsid w:val="001D63AC"/>
    <w:rsid w:val="00227560"/>
    <w:rsid w:val="002B3339"/>
    <w:rsid w:val="003008B6"/>
    <w:rsid w:val="00316859"/>
    <w:rsid w:val="00361E1B"/>
    <w:rsid w:val="00477D16"/>
    <w:rsid w:val="004849C7"/>
    <w:rsid w:val="004C7CAF"/>
    <w:rsid w:val="004F51F3"/>
    <w:rsid w:val="00531E55"/>
    <w:rsid w:val="00601B26"/>
    <w:rsid w:val="006A4E1E"/>
    <w:rsid w:val="00703B63"/>
    <w:rsid w:val="007829AF"/>
    <w:rsid w:val="008936FC"/>
    <w:rsid w:val="008E6E8C"/>
    <w:rsid w:val="0090399D"/>
    <w:rsid w:val="00954C2F"/>
    <w:rsid w:val="009B029D"/>
    <w:rsid w:val="009D2F01"/>
    <w:rsid w:val="00A1306E"/>
    <w:rsid w:val="00A13F2A"/>
    <w:rsid w:val="00B35721"/>
    <w:rsid w:val="00B5361E"/>
    <w:rsid w:val="00BA031D"/>
    <w:rsid w:val="00C02216"/>
    <w:rsid w:val="00C02E35"/>
    <w:rsid w:val="00C11EE8"/>
    <w:rsid w:val="00C53334"/>
    <w:rsid w:val="00C61A11"/>
    <w:rsid w:val="00C66842"/>
    <w:rsid w:val="00C74CDA"/>
    <w:rsid w:val="00CB4C55"/>
    <w:rsid w:val="00CE2BEF"/>
    <w:rsid w:val="00CF7837"/>
    <w:rsid w:val="00D476B6"/>
    <w:rsid w:val="00D76C0D"/>
    <w:rsid w:val="00DA1F37"/>
    <w:rsid w:val="00DB6D22"/>
    <w:rsid w:val="00E35171"/>
    <w:rsid w:val="00E46973"/>
    <w:rsid w:val="00FF3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560"/>
  </w:style>
  <w:style w:type="paragraph" w:styleId="3">
    <w:name w:val="heading 3"/>
    <w:basedOn w:val="a"/>
    <w:link w:val="30"/>
    <w:uiPriority w:val="9"/>
    <w:qFormat/>
    <w:rsid w:val="00194CB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94CB4"/>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194C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A1306E"/>
    <w:pPr>
      <w:ind w:left="720"/>
      <w:contextualSpacing/>
    </w:pPr>
  </w:style>
  <w:style w:type="paragraph" w:styleId="a5">
    <w:name w:val="Balloon Text"/>
    <w:basedOn w:val="a"/>
    <w:link w:val="a6"/>
    <w:uiPriority w:val="99"/>
    <w:semiHidden/>
    <w:unhideWhenUsed/>
    <w:rsid w:val="004849C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49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0556536">
      <w:bodyDiv w:val="1"/>
      <w:marLeft w:val="0"/>
      <w:marRight w:val="0"/>
      <w:marTop w:val="0"/>
      <w:marBottom w:val="0"/>
      <w:divBdr>
        <w:top w:val="none" w:sz="0" w:space="0" w:color="auto"/>
        <w:left w:val="none" w:sz="0" w:space="0" w:color="auto"/>
        <w:bottom w:val="none" w:sz="0" w:space="0" w:color="auto"/>
        <w:right w:val="none" w:sz="0" w:space="0" w:color="auto"/>
      </w:divBdr>
    </w:div>
    <w:div w:id="142287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300</TotalTime>
  <Pages>6</Pages>
  <Words>2529</Words>
  <Characters>14418</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 Даниил Владимирович</dc:creator>
  <cp:lastModifiedBy>enlut</cp:lastModifiedBy>
  <cp:revision>5</cp:revision>
  <cp:lastPrinted>2019-01-14T08:41:00Z</cp:lastPrinted>
  <dcterms:created xsi:type="dcterms:W3CDTF">2018-10-15T12:31:00Z</dcterms:created>
  <dcterms:modified xsi:type="dcterms:W3CDTF">2019-01-14T09:14:00Z</dcterms:modified>
</cp:coreProperties>
</file>